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6128">
      <w:pPr>
        <w:keepNext w:val="0"/>
        <w:keepLines w:val="0"/>
        <w:pageBreakBefore w:val="0"/>
        <w:kinsoku/>
        <w:overflowPunct/>
        <w:topLinePunct w:val="0"/>
        <w:autoSpaceDE/>
        <w:autoSpaceDN/>
        <w:bidi w:val="0"/>
        <w:spacing w:line="440" w:lineRule="exact"/>
        <w:ind w:left="0" w:leftChars="0" w:right="0" w:firstLine="0" w:firstLineChars="0"/>
        <w:rPr>
          <w:rFonts w:hint="default" w:ascii="仿宋" w:hAnsi="仿宋" w:eastAsia="仿宋" w:cs="仿宋"/>
          <w:b/>
          <w:color w:val="auto"/>
          <w:sz w:val="52"/>
          <w:szCs w:val="52"/>
          <w:highlight w:val="none"/>
          <w:lang w:val="en-US" w:eastAsia="zh-CN"/>
        </w:rPr>
      </w:pPr>
    </w:p>
    <w:p w14:paraId="36962FF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rPr>
          <w:rFonts w:hint="eastAsia" w:ascii="仿宋" w:hAnsi="仿宋" w:eastAsia="仿宋" w:cs="仿宋"/>
          <w:b/>
          <w:color w:val="auto"/>
          <w:sz w:val="52"/>
          <w:szCs w:val="52"/>
          <w:highlight w:val="none"/>
          <w:lang w:val="en-US" w:eastAsia="zh-CN"/>
        </w:rPr>
      </w:pPr>
    </w:p>
    <w:p w14:paraId="56EBEACE">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rPr>
          <w:rFonts w:hint="eastAsia" w:ascii="仿宋" w:hAnsi="仿宋" w:eastAsia="仿宋" w:cs="仿宋"/>
          <w:b/>
          <w:color w:val="auto"/>
          <w:sz w:val="52"/>
          <w:szCs w:val="52"/>
          <w:highlight w:val="none"/>
          <w:lang w:val="en-US" w:eastAsia="zh-CN"/>
        </w:rPr>
      </w:pPr>
    </w:p>
    <w:p w14:paraId="4E8C69C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rPr>
          <w:rFonts w:hint="eastAsia" w:ascii="仿宋" w:hAnsi="仿宋" w:eastAsia="仿宋" w:cs="仿宋"/>
          <w:b/>
          <w:color w:val="auto"/>
          <w:sz w:val="52"/>
          <w:szCs w:val="52"/>
          <w:highlight w:val="none"/>
          <w:lang w:val="en-US" w:eastAsia="zh-CN"/>
        </w:rPr>
      </w:pPr>
    </w:p>
    <w:p w14:paraId="21354500">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rPr>
          <w:rFonts w:hint="eastAsia" w:ascii="仿宋" w:hAnsi="仿宋" w:eastAsia="仿宋" w:cs="仿宋"/>
          <w:b/>
          <w:color w:val="auto"/>
          <w:sz w:val="52"/>
          <w:szCs w:val="52"/>
          <w:highlight w:val="none"/>
          <w:lang w:val="en-US" w:eastAsia="zh-CN"/>
        </w:rPr>
      </w:pPr>
    </w:p>
    <w:p w14:paraId="1597C475">
      <w:pPr>
        <w:pStyle w:val="10"/>
        <w:pageBreakBefore w:val="0"/>
        <w:kinsoku/>
        <w:overflowPunct/>
        <w:topLinePunct w:val="0"/>
        <w:autoSpaceDE/>
        <w:autoSpaceDN/>
        <w:bidi w:val="0"/>
        <w:spacing w:after="0" w:afterLines="0"/>
        <w:ind w:left="0" w:leftChars="0" w:right="0" w:firstLine="0" w:firstLineChars="0"/>
        <w:jc w:val="both"/>
        <w:rPr>
          <w:rFonts w:hint="default" w:ascii="仿宋" w:hAnsi="仿宋" w:eastAsia="仿宋" w:cs="仿宋"/>
          <w:b/>
          <w:color w:val="auto"/>
          <w:sz w:val="52"/>
          <w:szCs w:val="52"/>
          <w:highlight w:val="none"/>
          <w:lang w:val="en-US" w:eastAsia="zh-CN"/>
        </w:rPr>
      </w:pPr>
    </w:p>
    <w:p w14:paraId="2AE81B58">
      <w:pPr>
        <w:pStyle w:val="10"/>
        <w:pageBreakBefore w:val="0"/>
        <w:kinsoku/>
        <w:overflowPunct/>
        <w:topLinePunct w:val="0"/>
        <w:autoSpaceDE/>
        <w:autoSpaceDN/>
        <w:bidi w:val="0"/>
        <w:spacing w:after="0" w:afterLines="0"/>
        <w:ind w:left="0" w:leftChars="0" w:right="0" w:firstLine="0" w:firstLineChars="0"/>
        <w:jc w:val="center"/>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中国贵阳人力资源服务产业园停车场计时计费装置安装服务</w:t>
      </w:r>
    </w:p>
    <w:p w14:paraId="77E4A7A5">
      <w:pPr>
        <w:pStyle w:val="10"/>
        <w:pageBreakBefore w:val="0"/>
        <w:kinsoku/>
        <w:overflowPunct/>
        <w:topLinePunct w:val="0"/>
        <w:autoSpaceDE/>
        <w:autoSpaceDN/>
        <w:bidi w:val="0"/>
        <w:spacing w:after="0" w:afterLines="0"/>
        <w:ind w:left="0" w:leftChars="0" w:right="0" w:firstLine="0" w:firstLineChars="0"/>
        <w:rPr>
          <w:rFonts w:hint="eastAsia" w:ascii="仿宋" w:hAnsi="仿宋" w:eastAsia="仿宋" w:cs="仿宋"/>
          <w:b/>
          <w:color w:val="auto"/>
          <w:sz w:val="52"/>
          <w:szCs w:val="52"/>
          <w:highlight w:val="none"/>
          <w:lang w:val="en-US" w:eastAsia="zh-CN"/>
        </w:rPr>
      </w:pPr>
    </w:p>
    <w:p w14:paraId="545CCF36">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b/>
          <w:color w:val="auto"/>
          <w:sz w:val="48"/>
          <w:szCs w:val="48"/>
          <w:highlight w:val="none"/>
          <w:lang w:val="en-US" w:eastAsia="zh-CN"/>
        </w:rPr>
      </w:pPr>
      <w:r>
        <w:rPr>
          <w:rFonts w:hint="eastAsia" w:ascii="仿宋" w:hAnsi="仿宋" w:cs="仿宋"/>
          <w:b/>
          <w:color w:val="auto"/>
          <w:sz w:val="48"/>
          <w:szCs w:val="48"/>
          <w:highlight w:val="none"/>
          <w:lang w:val="en-US" w:eastAsia="zh-CN"/>
        </w:rPr>
        <w:t>竞</w:t>
      </w:r>
      <w:r>
        <w:rPr>
          <w:rFonts w:hint="eastAsia" w:ascii="仿宋" w:hAnsi="仿宋" w:eastAsia="仿宋" w:cs="仿宋"/>
          <w:b/>
          <w:color w:val="auto"/>
          <w:sz w:val="48"/>
          <w:szCs w:val="48"/>
          <w:highlight w:val="none"/>
          <w:lang w:val="en-US" w:eastAsia="zh-CN"/>
        </w:rPr>
        <w:t xml:space="preserve"> </w:t>
      </w:r>
      <w:r>
        <w:rPr>
          <w:rFonts w:hint="eastAsia" w:ascii="仿宋" w:hAnsi="仿宋" w:eastAsia="仿宋" w:cs="仿宋"/>
          <w:b/>
          <w:color w:val="auto"/>
          <w:sz w:val="48"/>
          <w:szCs w:val="48"/>
          <w:highlight w:val="none"/>
          <w:lang w:eastAsia="zh-CN"/>
        </w:rPr>
        <w:t>价</w:t>
      </w:r>
      <w:r>
        <w:rPr>
          <w:rFonts w:hint="eastAsia" w:ascii="仿宋" w:hAnsi="仿宋" w:eastAsia="仿宋" w:cs="仿宋"/>
          <w:b/>
          <w:color w:val="auto"/>
          <w:sz w:val="48"/>
          <w:szCs w:val="48"/>
          <w:highlight w:val="none"/>
          <w:lang w:val="en-US" w:eastAsia="zh-CN"/>
        </w:rPr>
        <w:t xml:space="preserve"> 采 购 文 件</w:t>
      </w:r>
    </w:p>
    <w:p w14:paraId="7C7767B1">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rPr>
          <w:rFonts w:hint="eastAsia" w:ascii="仿宋" w:hAnsi="仿宋" w:eastAsia="仿宋" w:cs="仿宋"/>
          <w:b/>
          <w:color w:val="auto"/>
          <w:sz w:val="48"/>
          <w:szCs w:val="48"/>
          <w:highlight w:val="none"/>
          <w:lang w:val="en-US" w:eastAsia="zh-CN"/>
        </w:rPr>
      </w:pPr>
    </w:p>
    <w:p w14:paraId="7B0BEDF7">
      <w:pPr>
        <w:pStyle w:val="2"/>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color w:val="auto"/>
          <w:sz w:val="48"/>
          <w:szCs w:val="48"/>
          <w:highlight w:val="none"/>
          <w:lang w:val="en-US" w:eastAsia="zh-CN"/>
        </w:rPr>
      </w:pPr>
    </w:p>
    <w:p w14:paraId="6B7554F7">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color w:val="auto"/>
          <w:sz w:val="48"/>
          <w:szCs w:val="48"/>
          <w:highlight w:val="none"/>
          <w:lang w:val="en-US" w:eastAsia="zh-CN"/>
        </w:rPr>
      </w:pPr>
    </w:p>
    <w:p w14:paraId="7453233B">
      <w:pPr>
        <w:pStyle w:val="2"/>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color w:val="auto"/>
          <w:sz w:val="48"/>
          <w:szCs w:val="48"/>
          <w:highlight w:val="none"/>
          <w:lang w:val="en-US" w:eastAsia="zh-CN"/>
        </w:rPr>
      </w:pPr>
    </w:p>
    <w:p w14:paraId="1AA56434">
      <w:pPr>
        <w:keepNext w:val="0"/>
        <w:keepLines w:val="0"/>
        <w:pageBreakBefore w:val="0"/>
        <w:kinsoku/>
        <w:overflowPunct/>
        <w:topLinePunct w:val="0"/>
        <w:autoSpaceDE/>
        <w:autoSpaceDN/>
        <w:bidi w:val="0"/>
        <w:spacing w:line="440" w:lineRule="exact"/>
        <w:ind w:left="0" w:leftChars="0" w:right="0" w:firstLine="0" w:firstLineChars="0"/>
        <w:rPr>
          <w:rFonts w:hint="eastAsia" w:ascii="仿宋" w:hAnsi="仿宋" w:eastAsia="仿宋" w:cs="仿宋"/>
          <w:b/>
          <w:color w:val="auto"/>
          <w:sz w:val="48"/>
          <w:szCs w:val="48"/>
          <w:highlight w:val="none"/>
          <w:lang w:val="en-US" w:eastAsia="zh-CN"/>
        </w:rPr>
      </w:pPr>
    </w:p>
    <w:p w14:paraId="69B2D86C">
      <w:pPr>
        <w:pStyle w:val="10"/>
        <w:pageBreakBefore w:val="0"/>
        <w:kinsoku/>
        <w:overflowPunct/>
        <w:topLinePunct w:val="0"/>
        <w:autoSpaceDE/>
        <w:autoSpaceDN/>
        <w:bidi w:val="0"/>
        <w:spacing w:after="0" w:afterLines="0"/>
        <w:ind w:left="0" w:leftChars="0" w:right="0" w:firstLine="0" w:firstLineChars="0"/>
        <w:rPr>
          <w:rFonts w:hint="eastAsia" w:ascii="仿宋" w:hAnsi="仿宋" w:eastAsia="仿宋" w:cs="仿宋"/>
          <w:b/>
          <w:color w:val="auto"/>
          <w:sz w:val="48"/>
          <w:szCs w:val="48"/>
          <w:highlight w:val="none"/>
          <w:lang w:val="en-US" w:eastAsia="zh-CN"/>
        </w:rPr>
      </w:pPr>
    </w:p>
    <w:p w14:paraId="67FF24B4">
      <w:pPr>
        <w:pStyle w:val="10"/>
        <w:pageBreakBefore w:val="0"/>
        <w:kinsoku/>
        <w:overflowPunct/>
        <w:topLinePunct w:val="0"/>
        <w:autoSpaceDE/>
        <w:autoSpaceDN/>
        <w:bidi w:val="0"/>
        <w:spacing w:after="0" w:afterLines="0"/>
        <w:ind w:left="0" w:leftChars="0" w:right="0" w:firstLine="0" w:firstLineChars="0"/>
        <w:rPr>
          <w:rFonts w:hint="eastAsia" w:ascii="仿宋" w:hAnsi="仿宋" w:eastAsia="仿宋" w:cs="仿宋"/>
          <w:b/>
          <w:color w:val="auto"/>
          <w:sz w:val="48"/>
          <w:szCs w:val="48"/>
          <w:highlight w:val="none"/>
          <w:lang w:val="en-US" w:eastAsia="zh-CN"/>
        </w:rPr>
      </w:pPr>
    </w:p>
    <w:p w14:paraId="319FFDC8">
      <w:pPr>
        <w:pStyle w:val="10"/>
        <w:pageBreakBefore w:val="0"/>
        <w:kinsoku/>
        <w:overflowPunct/>
        <w:topLinePunct w:val="0"/>
        <w:autoSpaceDE/>
        <w:autoSpaceDN/>
        <w:bidi w:val="0"/>
        <w:spacing w:after="0" w:afterLines="0"/>
        <w:ind w:left="0" w:leftChars="0" w:right="0" w:firstLine="0" w:firstLineChars="0"/>
        <w:rPr>
          <w:rFonts w:hint="eastAsia" w:ascii="仿宋" w:hAnsi="仿宋" w:eastAsia="仿宋" w:cs="仿宋"/>
          <w:b/>
          <w:color w:val="auto"/>
          <w:sz w:val="48"/>
          <w:szCs w:val="48"/>
          <w:highlight w:val="none"/>
          <w:lang w:val="en-US" w:eastAsia="zh-CN"/>
        </w:rPr>
      </w:pPr>
    </w:p>
    <w:p w14:paraId="4A76218F">
      <w:pPr>
        <w:pStyle w:val="10"/>
        <w:pageBreakBefore w:val="0"/>
        <w:kinsoku/>
        <w:overflowPunct/>
        <w:topLinePunct w:val="0"/>
        <w:autoSpaceDE/>
        <w:autoSpaceDN/>
        <w:bidi w:val="0"/>
        <w:spacing w:after="0" w:afterLines="0"/>
        <w:ind w:left="0" w:leftChars="0" w:right="0" w:firstLine="0" w:firstLineChars="0"/>
        <w:rPr>
          <w:rFonts w:hint="eastAsia" w:ascii="仿宋" w:hAnsi="仿宋" w:eastAsia="仿宋" w:cs="仿宋"/>
          <w:b/>
          <w:color w:val="auto"/>
          <w:sz w:val="48"/>
          <w:szCs w:val="48"/>
          <w:highlight w:val="none"/>
          <w:lang w:val="en-US" w:eastAsia="zh-CN"/>
        </w:rPr>
      </w:pPr>
    </w:p>
    <w:p w14:paraId="1DD0A804">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strike w:val="0"/>
          <w:dstrike w:val="0"/>
          <w:color w:val="auto"/>
          <w:sz w:val="44"/>
          <w:szCs w:val="44"/>
          <w:highlight w:val="none"/>
          <w:u w:val="none"/>
          <w:lang w:val="en-US" w:eastAsia="zh-CN"/>
        </w:rPr>
      </w:pPr>
      <w:r>
        <w:rPr>
          <w:rFonts w:hint="eastAsia" w:ascii="仿宋" w:hAnsi="仿宋" w:cs="仿宋"/>
          <w:b/>
          <w:strike w:val="0"/>
          <w:dstrike w:val="0"/>
          <w:color w:val="auto"/>
          <w:sz w:val="44"/>
          <w:szCs w:val="44"/>
          <w:highlight w:val="none"/>
          <w:u w:val="none"/>
          <w:lang w:val="en-US" w:eastAsia="zh-CN"/>
        </w:rPr>
        <w:t>贵阳市人才发展集团有限公司</w:t>
      </w:r>
    </w:p>
    <w:p w14:paraId="301AB36F">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b/>
          <w:color w:val="auto"/>
          <w:sz w:val="52"/>
          <w:szCs w:val="52"/>
          <w:highlight w:val="none"/>
          <w:lang w:val="en-US" w:eastAsia="zh-CN"/>
        </w:rPr>
      </w:pPr>
      <w:r>
        <w:rPr>
          <w:rFonts w:hint="eastAsia" w:ascii="仿宋" w:hAnsi="仿宋" w:cs="仿宋"/>
          <w:b/>
          <w:color w:val="auto"/>
          <w:sz w:val="44"/>
          <w:szCs w:val="44"/>
          <w:highlight w:val="none"/>
          <w:u w:val="single"/>
          <w:lang w:val="en-US" w:eastAsia="zh-CN"/>
        </w:rPr>
        <w:t>2025</w:t>
      </w:r>
      <w:r>
        <w:rPr>
          <w:rFonts w:hint="eastAsia" w:ascii="仿宋" w:hAnsi="仿宋" w:eastAsia="仿宋" w:cs="仿宋"/>
          <w:b/>
          <w:color w:val="auto"/>
          <w:sz w:val="44"/>
          <w:szCs w:val="44"/>
          <w:highlight w:val="none"/>
        </w:rPr>
        <w:t>年</w:t>
      </w:r>
      <w:r>
        <w:rPr>
          <w:rFonts w:hint="eastAsia" w:ascii="仿宋" w:hAnsi="仿宋" w:cs="仿宋"/>
          <w:b/>
          <w:color w:val="auto"/>
          <w:sz w:val="44"/>
          <w:szCs w:val="44"/>
          <w:highlight w:val="none"/>
          <w:u w:val="single"/>
          <w:lang w:val="en-US" w:eastAsia="zh-CN"/>
        </w:rPr>
        <w:t>11</w:t>
      </w:r>
      <w:r>
        <w:rPr>
          <w:rFonts w:hint="eastAsia" w:ascii="仿宋" w:hAnsi="仿宋" w:eastAsia="仿宋" w:cs="仿宋"/>
          <w:b/>
          <w:color w:val="auto"/>
          <w:sz w:val="44"/>
          <w:szCs w:val="44"/>
          <w:highlight w:val="none"/>
        </w:rPr>
        <w:t>月</w:t>
      </w:r>
    </w:p>
    <w:p w14:paraId="523B903E">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color w:val="auto"/>
          <w:sz w:val="52"/>
          <w:szCs w:val="52"/>
          <w:highlight w:val="none"/>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1926BB1E">
      <w:pPr>
        <w:pStyle w:val="10"/>
        <w:pageBreakBefore w:val="0"/>
        <w:kinsoku/>
        <w:overflowPunct/>
        <w:topLinePunct w:val="0"/>
        <w:autoSpaceDE/>
        <w:autoSpaceDN/>
        <w:bidi w:val="0"/>
        <w:spacing w:after="0" w:afterLines="0"/>
        <w:ind w:left="0" w:leftChars="0" w:right="0"/>
        <w:rPr>
          <w:rFonts w:hint="eastAsia"/>
          <w:color w:val="auto"/>
          <w:highlight w:val="none"/>
          <w:lang w:val="en-US" w:eastAsia="zh-CN"/>
        </w:rPr>
      </w:pPr>
    </w:p>
    <w:p w14:paraId="49835EE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采购文件</w:t>
      </w:r>
    </w:p>
    <w:p w14:paraId="4CAE4A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lang w:val="en-US" w:eastAsia="zh-CN"/>
        </w:rPr>
      </w:pPr>
    </w:p>
    <w:p w14:paraId="0C58ED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sz w:val="28"/>
          <w:szCs w:val="28"/>
          <w:lang w:val="en-US" w:eastAsia="zh-CN"/>
        </w:rPr>
        <w:t>（一）邀请函</w:t>
      </w:r>
    </w:p>
    <w:p w14:paraId="6A76D76B">
      <w:pPr>
        <w:spacing w:before="91" w:line="216" w:lineRule="auto"/>
        <w:ind w:left="36"/>
        <w:rPr>
          <w:rFonts w:ascii="FangSong_GB2312" w:hAnsi="FangSong_GB2312" w:eastAsia="FangSong_GB2312" w:cs="FangSong_GB2312"/>
          <w:sz w:val="28"/>
          <w:szCs w:val="28"/>
        </w:rPr>
      </w:pPr>
      <w:r>
        <w:rPr>
          <w:rFonts w:hint="eastAsia" w:ascii="仿宋_GB2312" w:hAnsi="仿宋_GB2312" w:eastAsia="仿宋_GB2312" w:cs="仿宋_GB2312"/>
          <w:spacing w:val="-6"/>
          <w:sz w:val="28"/>
          <w:szCs w:val="28"/>
        </w:rPr>
        <w:t>致各供应商</w:t>
      </w:r>
      <w:r>
        <w:rPr>
          <w:rFonts w:ascii="FangSong_GB2312" w:hAnsi="FangSong_GB2312" w:eastAsia="FangSong_GB2312" w:cs="FangSong_GB2312"/>
          <w:spacing w:val="-6"/>
          <w:sz w:val="28"/>
          <w:szCs w:val="28"/>
        </w:rPr>
        <w:t>：</w:t>
      </w:r>
    </w:p>
    <w:p w14:paraId="1D1A73E1">
      <w:pPr>
        <w:keepNext w:val="0"/>
        <w:keepLines w:val="0"/>
        <w:pageBreakBefore w:val="0"/>
        <w:widowControl w:val="0"/>
        <w:kinsoku/>
        <w:wordWrap/>
        <w:overflowPunct/>
        <w:topLinePunct w:val="0"/>
        <w:autoSpaceDE/>
        <w:autoSpaceDN/>
        <w:bidi w:val="0"/>
        <w:adjustRightInd/>
        <w:snapToGrid/>
        <w:spacing w:before="176" w:line="480" w:lineRule="exact"/>
        <w:ind w:firstLine="556" w:firstLineChars="200"/>
        <w:textAlignment w:val="auto"/>
        <w:rPr>
          <w:rFonts w:ascii="FangSong_GB2312" w:hAnsi="FangSong_GB2312" w:eastAsia="FangSong_GB2312" w:cs="FangSong_GB2312"/>
          <w:sz w:val="28"/>
          <w:szCs w:val="28"/>
        </w:rPr>
      </w:pPr>
      <w:r>
        <w:rPr>
          <w:rFonts w:hint="eastAsia" w:ascii="FangSong_GB2312" w:hAnsi="FangSong_GB2312" w:eastAsia="FangSong_GB2312" w:cs="FangSong_GB2312"/>
          <w:spacing w:val="-1"/>
          <w:sz w:val="28"/>
          <w:szCs w:val="28"/>
        </w:rPr>
        <w:t>我公司现对</w:t>
      </w:r>
      <w:r>
        <w:rPr>
          <w:rFonts w:ascii="FangSong_GB2312" w:hAnsi="FangSong_GB2312" w:eastAsia="FangSong_GB2312" w:cs="FangSong_GB2312"/>
          <w:spacing w:val="-1"/>
          <w:sz w:val="28"/>
          <w:szCs w:val="28"/>
        </w:rPr>
        <w:t>贵阳市</w:t>
      </w:r>
      <w:r>
        <w:rPr>
          <w:rFonts w:hint="eastAsia" w:ascii="FangSong_GB2312" w:hAnsi="FangSong_GB2312" w:eastAsia="FangSong_GB2312" w:cs="FangSong_GB2312"/>
          <w:spacing w:val="-1"/>
          <w:sz w:val="28"/>
          <w:szCs w:val="28"/>
          <w:lang w:val="en-US" w:eastAsia="zh-CN"/>
        </w:rPr>
        <w:t>人才发展集团</w:t>
      </w:r>
      <w:r>
        <w:rPr>
          <w:rFonts w:ascii="FangSong_GB2312" w:hAnsi="FangSong_GB2312" w:eastAsia="FangSong_GB2312" w:cs="FangSong_GB2312"/>
          <w:spacing w:val="-1"/>
          <w:sz w:val="28"/>
          <w:szCs w:val="28"/>
        </w:rPr>
        <w:t>有限公司就采购</w:t>
      </w:r>
      <w:r>
        <w:rPr>
          <w:rFonts w:hint="eastAsia" w:ascii="仿宋_GB2312" w:hAnsi="仿宋_GB2312" w:eastAsia="仿宋_GB2312" w:cs="仿宋_GB2312"/>
          <w:spacing w:val="-1"/>
          <w:sz w:val="28"/>
          <w:szCs w:val="28"/>
        </w:rPr>
        <w:t>中国贵阳人力资源服务产业园</w:t>
      </w:r>
      <w:r>
        <w:rPr>
          <w:rFonts w:hint="eastAsia" w:ascii="仿宋_GB2312" w:hAnsi="仿宋_GB2312" w:eastAsia="仿宋_GB2312" w:cs="仿宋_GB2312"/>
          <w:spacing w:val="-1"/>
          <w:sz w:val="28"/>
          <w:szCs w:val="28"/>
          <w:lang w:val="en-US" w:eastAsia="zh-CN"/>
        </w:rPr>
        <w:t>停车场计时计费装置安装</w:t>
      </w:r>
      <w:r>
        <w:rPr>
          <w:rFonts w:hint="eastAsia" w:ascii="仿宋_GB2312" w:hAnsi="仿宋_GB2312" w:eastAsia="仿宋_GB2312" w:cs="仿宋_GB2312"/>
          <w:spacing w:val="-1"/>
          <w:sz w:val="28"/>
          <w:szCs w:val="28"/>
        </w:rPr>
        <w:t>服务</w:t>
      </w:r>
      <w:r>
        <w:rPr>
          <w:rFonts w:hint="eastAsia" w:ascii="仿宋_GB2312" w:hAnsi="仿宋_GB2312" w:eastAsia="仿宋_GB2312" w:cs="仿宋_GB2312"/>
          <w:spacing w:val="-1"/>
          <w:sz w:val="28"/>
          <w:szCs w:val="28"/>
          <w:lang w:val="en-US" w:eastAsia="zh-CN"/>
        </w:rPr>
        <w:t>进行竞价采购</w:t>
      </w:r>
      <w:r>
        <w:rPr>
          <w:rFonts w:ascii="FangSong_GB2312" w:hAnsi="FangSong_GB2312" w:eastAsia="FangSong_GB2312" w:cs="FangSong_GB2312"/>
          <w:spacing w:val="-1"/>
          <w:sz w:val="28"/>
          <w:szCs w:val="28"/>
        </w:rPr>
        <w:t>，现诚邀请</w:t>
      </w:r>
      <w:r>
        <w:rPr>
          <w:rFonts w:hint="eastAsia" w:ascii="FangSong_GB2312" w:hAnsi="FangSong_GB2312" w:eastAsia="FangSong_GB2312" w:cs="FangSong_GB2312"/>
          <w:spacing w:val="-1"/>
          <w:sz w:val="28"/>
          <w:szCs w:val="28"/>
          <w:lang w:val="en-US" w:eastAsia="zh-CN"/>
        </w:rPr>
        <w:t>各供应商</w:t>
      </w:r>
      <w:r>
        <w:rPr>
          <w:rFonts w:hint="eastAsia" w:ascii="FangSong_GB2312" w:hAnsi="FangSong_GB2312" w:eastAsia="FangSong_GB2312" w:cs="FangSong_GB2312"/>
          <w:spacing w:val="-1"/>
          <w:sz w:val="28"/>
          <w:szCs w:val="28"/>
        </w:rPr>
        <w:t>按照采购文件内容及要求参加本次采购活动，并提交响应文件。</w:t>
      </w:r>
    </w:p>
    <w:p w14:paraId="6F1008BB">
      <w:pPr>
        <w:keepNext w:val="0"/>
        <w:keepLines w:val="0"/>
        <w:pageBreakBefore w:val="0"/>
        <w:widowControl w:val="0"/>
        <w:kinsoku/>
        <w:wordWrap/>
        <w:overflowPunct/>
        <w:topLinePunct w:val="0"/>
        <w:autoSpaceDE/>
        <w:autoSpaceDN/>
        <w:bidi w:val="0"/>
        <w:adjustRightInd/>
        <w:snapToGrid/>
        <w:spacing w:before="155" w:line="480" w:lineRule="exact"/>
        <w:ind w:left="601"/>
        <w:textAlignment w:val="auto"/>
        <w:outlineLvl w:val="0"/>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一、项目概况</w:t>
      </w:r>
    </w:p>
    <w:p w14:paraId="707C5DB5">
      <w:pPr>
        <w:keepNext w:val="0"/>
        <w:keepLines w:val="0"/>
        <w:pageBreakBefore w:val="0"/>
        <w:widowControl w:val="0"/>
        <w:kinsoku/>
        <w:wordWrap/>
        <w:overflowPunct/>
        <w:topLinePunct w:val="0"/>
        <w:autoSpaceDE/>
        <w:autoSpaceDN/>
        <w:bidi w:val="0"/>
        <w:adjustRightInd/>
        <w:snapToGrid/>
        <w:spacing w:before="152" w:line="480" w:lineRule="exact"/>
        <w:ind w:left="584"/>
        <w:textAlignment w:val="auto"/>
        <w:rPr>
          <w:rFonts w:ascii="FangSong_GB2312" w:hAnsi="FangSong_GB2312" w:eastAsia="FangSong_GB2312" w:cs="FangSong_GB2312"/>
          <w:spacing w:val="1"/>
          <w:sz w:val="28"/>
          <w:szCs w:val="28"/>
        </w:rPr>
      </w:pPr>
      <w:r>
        <w:rPr>
          <w:rFonts w:ascii="FangSong_GB2312" w:hAnsi="FangSong_GB2312" w:eastAsia="FangSong_GB2312" w:cs="FangSong_GB2312"/>
          <w:spacing w:val="1"/>
          <w:sz w:val="28"/>
          <w:szCs w:val="28"/>
        </w:rPr>
        <w:t>采购项目名称：</w:t>
      </w:r>
    </w:p>
    <w:p w14:paraId="26EE7F79">
      <w:pPr>
        <w:keepNext w:val="0"/>
        <w:keepLines w:val="0"/>
        <w:pageBreakBefore w:val="0"/>
        <w:widowControl w:val="0"/>
        <w:kinsoku/>
        <w:wordWrap/>
        <w:overflowPunct/>
        <w:topLinePunct w:val="0"/>
        <w:autoSpaceDE/>
        <w:autoSpaceDN/>
        <w:bidi w:val="0"/>
        <w:adjustRightInd/>
        <w:snapToGrid/>
        <w:spacing w:before="152" w:line="480" w:lineRule="exact"/>
        <w:ind w:left="584"/>
        <w:textAlignment w:val="auto"/>
        <w:rPr>
          <w:rFonts w:ascii="FangSong_GB2312" w:hAnsi="FangSong_GB2312" w:eastAsia="FangSong_GB2312" w:cs="FangSong_GB2312"/>
          <w:sz w:val="28"/>
          <w:szCs w:val="28"/>
        </w:rPr>
      </w:pPr>
      <w:r>
        <w:rPr>
          <w:rFonts w:hint="eastAsia" w:ascii="仿宋_GB2312" w:hAnsi="仿宋_GB2312" w:eastAsia="仿宋_GB2312" w:cs="仿宋_GB2312"/>
          <w:spacing w:val="-1"/>
          <w:sz w:val="28"/>
          <w:szCs w:val="28"/>
        </w:rPr>
        <w:t>中国贵阳人力资源服务产业园</w:t>
      </w:r>
      <w:r>
        <w:rPr>
          <w:rFonts w:hint="eastAsia" w:ascii="仿宋_GB2312" w:hAnsi="仿宋_GB2312" w:eastAsia="仿宋_GB2312" w:cs="仿宋_GB2312"/>
          <w:spacing w:val="-1"/>
          <w:sz w:val="28"/>
          <w:szCs w:val="28"/>
          <w:lang w:val="en-US" w:eastAsia="zh-CN"/>
        </w:rPr>
        <w:t>停车场计时计费装置安装</w:t>
      </w:r>
      <w:r>
        <w:rPr>
          <w:rFonts w:hint="eastAsia" w:ascii="仿宋_GB2312" w:hAnsi="仿宋_GB2312" w:eastAsia="仿宋_GB2312" w:cs="仿宋_GB2312"/>
          <w:spacing w:val="-1"/>
          <w:sz w:val="28"/>
          <w:szCs w:val="28"/>
        </w:rPr>
        <w:t>服务</w:t>
      </w:r>
    </w:p>
    <w:p w14:paraId="29D0065F">
      <w:pPr>
        <w:keepNext w:val="0"/>
        <w:keepLines w:val="0"/>
        <w:pageBreakBefore w:val="0"/>
        <w:widowControl w:val="0"/>
        <w:kinsoku/>
        <w:wordWrap/>
        <w:overflowPunct/>
        <w:topLinePunct w:val="0"/>
        <w:autoSpaceDE/>
        <w:autoSpaceDN/>
        <w:bidi w:val="0"/>
        <w:adjustRightInd w:val="0"/>
        <w:snapToGrid w:val="0"/>
        <w:spacing w:line="560" w:lineRule="exact"/>
        <w:ind w:left="587"/>
        <w:textAlignment w:val="auto"/>
        <w:rPr>
          <w:rFonts w:ascii="FangSong_GB2312" w:hAnsi="FangSong_GB2312" w:eastAsia="FangSong_GB2312" w:cs="FangSong_GB2312"/>
          <w:spacing w:val="1"/>
          <w:sz w:val="28"/>
          <w:szCs w:val="28"/>
        </w:rPr>
      </w:pPr>
      <w:r>
        <w:rPr>
          <w:rFonts w:ascii="FangSong_GB2312" w:hAnsi="FangSong_GB2312" w:eastAsia="FangSong_GB2312" w:cs="FangSong_GB2312"/>
          <w:spacing w:val="1"/>
          <w:sz w:val="28"/>
          <w:szCs w:val="28"/>
        </w:rPr>
        <w:t>项目地点：</w:t>
      </w:r>
    </w:p>
    <w:p w14:paraId="281A75B2">
      <w:pPr>
        <w:keepNext w:val="0"/>
        <w:keepLines w:val="0"/>
        <w:pageBreakBefore w:val="0"/>
        <w:widowControl w:val="0"/>
        <w:kinsoku/>
        <w:wordWrap/>
        <w:overflowPunct/>
        <w:topLinePunct w:val="0"/>
        <w:autoSpaceDE/>
        <w:autoSpaceDN/>
        <w:bidi w:val="0"/>
        <w:adjustRightInd w:val="0"/>
        <w:snapToGrid w:val="0"/>
        <w:spacing w:line="560" w:lineRule="exact"/>
        <w:ind w:left="587"/>
        <w:textAlignment w:val="auto"/>
        <w:rPr>
          <w:rFonts w:ascii="FangSong_GB2312" w:hAnsi="FangSong_GB2312" w:eastAsia="FangSong_GB2312" w:cs="FangSong_GB2312"/>
          <w:b/>
          <w:bCs/>
          <w:spacing w:val="-6"/>
          <w:sz w:val="28"/>
          <w:szCs w:val="28"/>
        </w:rPr>
      </w:pPr>
      <w:r>
        <w:rPr>
          <w:rFonts w:hint="eastAsia" w:ascii="仿宋_GB2312" w:hAnsi="仿宋_GB2312" w:eastAsia="仿宋_GB2312" w:cs="仿宋_GB2312"/>
          <w:spacing w:val="1"/>
          <w:sz w:val="28"/>
          <w:szCs w:val="28"/>
        </w:rPr>
        <w:t>贵阳市观山湖区凯里路235号中国贵阳人力资源服务产业园</w:t>
      </w:r>
      <w:r>
        <w:rPr>
          <w:rFonts w:hint="eastAsia" w:ascii="仿宋_GB2312" w:hAnsi="仿宋_GB2312" w:eastAsia="仿宋_GB2312" w:cs="仿宋_GB2312"/>
          <w:spacing w:val="1"/>
          <w:sz w:val="28"/>
          <w:szCs w:val="28"/>
          <w:lang w:val="en-US" w:eastAsia="zh-CN"/>
        </w:rPr>
        <w:t>15楼。</w:t>
      </w:r>
    </w:p>
    <w:p w14:paraId="4352D185">
      <w:pPr>
        <w:keepNext w:val="0"/>
        <w:keepLines w:val="0"/>
        <w:pageBreakBefore w:val="0"/>
        <w:widowControl w:val="0"/>
        <w:kinsoku/>
        <w:wordWrap/>
        <w:overflowPunct/>
        <w:topLinePunct w:val="0"/>
        <w:autoSpaceDE/>
        <w:autoSpaceDN/>
        <w:bidi w:val="0"/>
        <w:adjustRightInd/>
        <w:snapToGrid/>
        <w:spacing w:before="150" w:line="480" w:lineRule="exact"/>
        <w:ind w:left="599"/>
        <w:textAlignment w:val="auto"/>
        <w:outlineLvl w:val="0"/>
        <w:rPr>
          <w:rFonts w:ascii="FangSong_GB2312" w:hAnsi="FangSong_GB2312" w:eastAsia="FangSong_GB2312" w:cs="FangSong_GB2312"/>
          <w:sz w:val="28"/>
          <w:szCs w:val="28"/>
        </w:rPr>
      </w:pPr>
      <w:r>
        <w:rPr>
          <w:rFonts w:ascii="FangSong_GB2312" w:hAnsi="FangSong_GB2312" w:eastAsia="FangSong_GB2312" w:cs="FangSong_GB2312"/>
          <w:b/>
          <w:bCs/>
          <w:spacing w:val="-6"/>
          <w:sz w:val="28"/>
          <w:szCs w:val="28"/>
        </w:rPr>
        <w:t>二、采购</w:t>
      </w:r>
      <w:r>
        <w:rPr>
          <w:rFonts w:hint="eastAsia" w:ascii="FangSong_GB2312" w:hAnsi="FangSong_GB2312" w:eastAsia="FangSong_GB2312" w:cs="FangSong_GB2312"/>
          <w:b/>
          <w:bCs/>
          <w:spacing w:val="-6"/>
          <w:sz w:val="28"/>
          <w:szCs w:val="28"/>
          <w:lang w:val="en-US" w:eastAsia="zh-CN"/>
        </w:rPr>
        <w:t>服务</w:t>
      </w:r>
      <w:r>
        <w:rPr>
          <w:rFonts w:ascii="FangSong_GB2312" w:hAnsi="FangSong_GB2312" w:eastAsia="FangSong_GB2312" w:cs="FangSong_GB2312"/>
          <w:b/>
          <w:bCs/>
          <w:spacing w:val="-6"/>
          <w:sz w:val="28"/>
          <w:szCs w:val="28"/>
        </w:rPr>
        <w:t>内容：</w:t>
      </w:r>
    </w:p>
    <w:p w14:paraId="607B3092">
      <w:pPr>
        <w:keepNext w:val="0"/>
        <w:keepLines w:val="0"/>
        <w:pageBreakBefore w:val="0"/>
        <w:widowControl w:val="0"/>
        <w:kinsoku/>
        <w:wordWrap/>
        <w:overflowPunct/>
        <w:topLinePunct w:val="0"/>
        <w:autoSpaceDE/>
        <w:autoSpaceDN/>
        <w:bidi w:val="0"/>
        <w:adjustRightInd w:val="0"/>
        <w:snapToGrid w:val="0"/>
        <w:spacing w:line="560" w:lineRule="exact"/>
        <w:ind w:left="587"/>
        <w:textAlignment w:val="auto"/>
        <w:rPr>
          <w:rFonts w:ascii="FangSong_GB2312" w:hAnsi="FangSong_GB2312" w:eastAsia="FangSong_GB2312" w:cs="FangSong_GB2312"/>
          <w:b/>
          <w:bCs/>
          <w:spacing w:val="-6"/>
          <w:sz w:val="28"/>
          <w:szCs w:val="28"/>
        </w:rPr>
      </w:pPr>
      <w:r>
        <w:rPr>
          <w:rFonts w:hint="eastAsia" w:ascii="仿宋_GB2312" w:hAnsi="仿宋_GB2312" w:eastAsia="仿宋_GB2312" w:cs="仿宋_GB2312"/>
          <w:spacing w:val="1"/>
          <w:sz w:val="28"/>
          <w:szCs w:val="28"/>
          <w:lang w:val="en-US" w:eastAsia="zh-CN"/>
        </w:rPr>
        <w:t>采购停车场计时计费装置安装及出具检测报告服务</w:t>
      </w:r>
    </w:p>
    <w:p w14:paraId="6310E5AF">
      <w:pPr>
        <w:keepNext w:val="0"/>
        <w:keepLines w:val="0"/>
        <w:pageBreakBefore w:val="0"/>
        <w:widowControl w:val="0"/>
        <w:kinsoku/>
        <w:wordWrap/>
        <w:overflowPunct/>
        <w:topLinePunct w:val="0"/>
        <w:autoSpaceDE/>
        <w:autoSpaceDN/>
        <w:bidi w:val="0"/>
        <w:adjustRightInd/>
        <w:snapToGrid/>
        <w:spacing w:before="69" w:line="480" w:lineRule="exact"/>
        <w:ind w:left="605"/>
        <w:textAlignment w:val="auto"/>
        <w:outlineLvl w:val="0"/>
        <w:rPr>
          <w:rFonts w:ascii="FangSong_GB2312" w:hAnsi="FangSong_GB2312" w:eastAsia="FangSong_GB2312" w:cs="FangSong_GB2312"/>
          <w:sz w:val="28"/>
          <w:szCs w:val="28"/>
        </w:rPr>
      </w:pPr>
      <w:r>
        <w:rPr>
          <w:rFonts w:ascii="FangSong_GB2312" w:hAnsi="FangSong_GB2312" w:eastAsia="FangSong_GB2312" w:cs="FangSong_GB2312"/>
          <w:b/>
          <w:bCs/>
          <w:spacing w:val="-6"/>
          <w:sz w:val="28"/>
          <w:szCs w:val="28"/>
        </w:rPr>
        <w:t>三、供应商资格要求：</w:t>
      </w:r>
    </w:p>
    <w:p w14:paraId="2AA82947">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1.具有承担民事责任的能力；</w:t>
      </w:r>
    </w:p>
    <w:p w14:paraId="13084A2D">
      <w:pPr>
        <w:keepNext w:val="0"/>
        <w:keepLines w:val="0"/>
        <w:pageBreakBefore w:val="0"/>
        <w:widowControl w:val="0"/>
        <w:kinsoku/>
        <w:wordWrap/>
        <w:overflowPunct/>
        <w:topLinePunct w:val="0"/>
        <w:autoSpaceDE/>
        <w:autoSpaceDN/>
        <w:bidi w:val="0"/>
        <w:adjustRightInd/>
        <w:snapToGrid/>
        <w:spacing w:before="69" w:line="480" w:lineRule="exact"/>
        <w:ind w:firstLine="560" w:firstLineChars="200"/>
        <w:textAlignment w:val="auto"/>
        <w:outlineLvl w:val="0"/>
        <w:rPr>
          <w:rFonts w:ascii="FangSong_GB2312" w:hAnsi="FangSong_GB2312" w:eastAsia="FangSong_GB2312" w:cs="FangSong_GB2312"/>
          <w:b/>
          <w:bCs/>
          <w:spacing w:val="-7"/>
          <w:sz w:val="28"/>
          <w:szCs w:val="28"/>
        </w:rPr>
      </w:pPr>
      <w:r>
        <w:rPr>
          <w:rFonts w:hint="eastAsia" w:ascii="仿宋_GB2312" w:hAnsi="仿宋_GB2312" w:eastAsia="仿宋_GB2312" w:cs="仿宋_GB2312"/>
          <w:sz w:val="28"/>
          <w:szCs w:val="28"/>
          <w:lang w:val="en-US" w:eastAsia="zh-CN"/>
        </w:rPr>
        <w:t>2.未被列入国家企业信用信息公示系统经营异常名录和严重违法失信名单（黑名单）</w:t>
      </w:r>
    </w:p>
    <w:p w14:paraId="0D888C72">
      <w:pPr>
        <w:keepNext w:val="0"/>
        <w:keepLines w:val="0"/>
        <w:pageBreakBefore w:val="0"/>
        <w:widowControl w:val="0"/>
        <w:kinsoku/>
        <w:wordWrap/>
        <w:overflowPunct/>
        <w:topLinePunct w:val="0"/>
        <w:autoSpaceDE/>
        <w:autoSpaceDN/>
        <w:bidi w:val="0"/>
        <w:adjustRightInd/>
        <w:snapToGrid/>
        <w:spacing w:before="69" w:line="480" w:lineRule="exact"/>
        <w:ind w:left="617"/>
        <w:textAlignment w:val="auto"/>
        <w:outlineLvl w:val="0"/>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四、应该提交的资料</w:t>
      </w:r>
    </w:p>
    <w:p w14:paraId="701ACFED">
      <w:pPr>
        <w:keepNext w:val="0"/>
        <w:keepLines w:val="0"/>
        <w:pageBreakBefore w:val="0"/>
        <w:widowControl w:val="0"/>
        <w:kinsoku/>
        <w:wordWrap/>
        <w:overflowPunct/>
        <w:topLinePunct w:val="0"/>
        <w:autoSpaceDE/>
        <w:autoSpaceDN/>
        <w:bidi w:val="0"/>
        <w:adjustRightInd/>
        <w:snapToGrid/>
        <w:spacing w:before="155" w:line="480" w:lineRule="exact"/>
        <w:ind w:left="601"/>
        <w:textAlignment w:val="auto"/>
        <w:outlineLvl w:val="1"/>
        <w:rPr>
          <w:rFonts w:ascii="FangSong_GB2312" w:hAnsi="FangSong_GB2312" w:eastAsia="FangSong_GB2312" w:cs="FangSong_GB2312"/>
          <w:sz w:val="28"/>
          <w:szCs w:val="28"/>
        </w:rPr>
      </w:pPr>
      <w:r>
        <w:rPr>
          <w:rFonts w:ascii="FangSong_GB2312" w:hAnsi="FangSong_GB2312" w:eastAsia="FangSong_GB2312" w:cs="FangSong_GB2312"/>
          <w:spacing w:val="-7"/>
          <w:sz w:val="28"/>
          <w:szCs w:val="28"/>
        </w:rPr>
        <w:t>1.</w:t>
      </w:r>
      <w:r>
        <w:rPr>
          <w:rFonts w:ascii="FangSong_GB2312" w:hAnsi="FangSong_GB2312" w:eastAsia="FangSong_GB2312" w:cs="FangSong_GB2312"/>
          <w:spacing w:val="26"/>
          <w:sz w:val="28"/>
          <w:szCs w:val="28"/>
        </w:rPr>
        <w:t xml:space="preserve"> </w:t>
      </w: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营业执照等证明文件</w:t>
      </w:r>
    </w:p>
    <w:p w14:paraId="3C87E49E">
      <w:pPr>
        <w:keepNext w:val="0"/>
        <w:keepLines w:val="0"/>
        <w:pageBreakBefore w:val="0"/>
        <w:widowControl w:val="0"/>
        <w:kinsoku/>
        <w:wordWrap/>
        <w:overflowPunct/>
        <w:topLinePunct w:val="0"/>
        <w:autoSpaceDE/>
        <w:autoSpaceDN/>
        <w:bidi w:val="0"/>
        <w:adjustRightInd/>
        <w:snapToGrid/>
        <w:spacing w:before="116" w:line="480" w:lineRule="exact"/>
        <w:ind w:left="595"/>
        <w:textAlignment w:val="auto"/>
        <w:outlineLvl w:val="1"/>
        <w:rPr>
          <w:rFonts w:hint="eastAsia" w:ascii="FangSong_GB2312" w:hAnsi="FangSong_GB2312" w:eastAsia="FangSong_GB2312" w:cs="FangSong_GB2312"/>
          <w:spacing w:val="-5"/>
          <w:sz w:val="28"/>
          <w:szCs w:val="28"/>
          <w:lang w:val="en-US" w:eastAsia="zh-CN"/>
        </w:rPr>
      </w:pPr>
      <w:r>
        <w:rPr>
          <w:rFonts w:ascii="FangSong_GB2312" w:hAnsi="FangSong_GB2312" w:eastAsia="FangSong_GB2312" w:cs="FangSong_GB2312"/>
          <w:spacing w:val="-5"/>
          <w:sz w:val="28"/>
          <w:szCs w:val="28"/>
        </w:rPr>
        <w:t>2.</w:t>
      </w:r>
      <w:r>
        <w:rPr>
          <w:rFonts w:ascii="FangSong_GB2312" w:hAnsi="FangSong_GB2312" w:eastAsia="FangSong_GB2312" w:cs="FangSong_GB2312"/>
          <w:spacing w:val="25"/>
          <w:sz w:val="28"/>
          <w:szCs w:val="28"/>
        </w:rPr>
        <w:t xml:space="preserve"> </w:t>
      </w:r>
      <w:r>
        <w:rPr>
          <w:rFonts w:hint="eastAsia" w:ascii="FangSong_GB2312" w:hAnsi="FangSong_GB2312" w:eastAsia="FangSong_GB2312" w:cs="FangSong_GB2312"/>
          <w:spacing w:val="-5"/>
          <w:sz w:val="28"/>
          <w:szCs w:val="28"/>
          <w:lang w:val="en-US" w:eastAsia="zh-CN"/>
        </w:rPr>
        <w:t>报价单</w:t>
      </w:r>
    </w:p>
    <w:p w14:paraId="18B224A0">
      <w:pPr>
        <w:keepNext w:val="0"/>
        <w:keepLines w:val="0"/>
        <w:pageBreakBefore w:val="0"/>
        <w:widowControl w:val="0"/>
        <w:kinsoku/>
        <w:wordWrap/>
        <w:overflowPunct/>
        <w:topLinePunct w:val="0"/>
        <w:autoSpaceDE/>
        <w:autoSpaceDN/>
        <w:bidi w:val="0"/>
        <w:adjustRightInd/>
        <w:snapToGrid/>
        <w:spacing w:before="116" w:line="480" w:lineRule="exact"/>
        <w:ind w:left="595"/>
        <w:textAlignment w:val="auto"/>
        <w:outlineLvl w:val="1"/>
        <w:rPr>
          <w:rFonts w:hint="default" w:ascii="FangSong_GB2312" w:hAnsi="FangSong_GB2312" w:eastAsia="FangSong_GB2312" w:cs="FangSong_GB2312"/>
          <w:spacing w:val="-5"/>
          <w:sz w:val="28"/>
          <w:szCs w:val="28"/>
          <w:lang w:val="en-US" w:eastAsia="zh-CN"/>
        </w:rPr>
      </w:pPr>
      <w:r>
        <w:rPr>
          <w:rFonts w:hint="eastAsia" w:ascii="FangSong_GB2312" w:hAnsi="FangSong_GB2312" w:eastAsia="FangSong_GB2312" w:cs="FangSong_GB2312"/>
          <w:spacing w:val="-5"/>
          <w:sz w:val="28"/>
          <w:szCs w:val="28"/>
          <w:lang w:val="en-US" w:eastAsia="zh-CN"/>
        </w:rPr>
        <w:t>3.未被列入国家企业信用信息公示系统经营异常名录和严重违法失信名单（黑名单）</w:t>
      </w:r>
    </w:p>
    <w:p w14:paraId="27210742">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FangSong_GB2312" w:hAnsi="FangSong_GB2312" w:eastAsia="FangSong_GB2312" w:cs="FangSong_GB2312"/>
          <w:b/>
          <w:bCs/>
          <w:spacing w:val="-7"/>
          <w:kern w:val="2"/>
          <w:sz w:val="28"/>
          <w:szCs w:val="28"/>
          <w:lang w:val="en-US" w:eastAsia="zh-CN" w:bidi="ar-SA"/>
        </w:rPr>
      </w:pPr>
    </w:p>
    <w:p w14:paraId="4B6F675F">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FangSong_GB2312" w:hAnsi="FangSong_GB2312" w:eastAsia="FangSong_GB2312" w:cs="FangSong_GB2312"/>
          <w:b/>
          <w:bCs/>
          <w:spacing w:val="-7"/>
          <w:kern w:val="2"/>
          <w:sz w:val="28"/>
          <w:szCs w:val="28"/>
          <w:lang w:val="en-US" w:eastAsia="zh-CN" w:bidi="ar-SA"/>
        </w:rPr>
      </w:pPr>
      <w:r>
        <w:rPr>
          <w:rFonts w:hint="eastAsia" w:ascii="FangSong_GB2312" w:hAnsi="FangSong_GB2312" w:eastAsia="FangSong_GB2312" w:cs="FangSong_GB2312"/>
          <w:b/>
          <w:bCs/>
          <w:spacing w:val="-7"/>
          <w:kern w:val="2"/>
          <w:sz w:val="28"/>
          <w:szCs w:val="28"/>
          <w:lang w:val="en-US" w:eastAsia="zh-CN" w:bidi="ar-SA"/>
        </w:rPr>
        <w:t>五、响应文件提交截止时间：</w:t>
      </w:r>
    </w:p>
    <w:p w14:paraId="0A664C49">
      <w:pPr>
        <w:keepNext w:val="0"/>
        <w:keepLines w:val="0"/>
        <w:pageBreakBefore w:val="0"/>
        <w:widowControl w:val="0"/>
        <w:kinsoku/>
        <w:wordWrap/>
        <w:overflowPunct/>
        <w:topLinePunct w:val="0"/>
        <w:autoSpaceDE/>
        <w:autoSpaceDN/>
        <w:bidi w:val="0"/>
        <w:adjustRightInd/>
        <w:snapToGrid/>
        <w:spacing w:line="480" w:lineRule="exact"/>
        <w:ind w:left="0" w:firstLine="540" w:firstLineChars="200"/>
        <w:textAlignment w:val="auto"/>
        <w:rPr>
          <w:rFonts w:hint="default" w:ascii="FangSong_GB2312" w:hAnsi="FangSong_GB2312" w:eastAsia="FangSong_GB2312" w:cs="FangSong_GB2312"/>
          <w:spacing w:val="-5"/>
          <w:sz w:val="28"/>
          <w:szCs w:val="28"/>
          <w:lang w:val="en-US" w:eastAsia="zh-CN"/>
        </w:rPr>
      </w:pPr>
      <w:r>
        <w:rPr>
          <w:rFonts w:hint="eastAsia" w:ascii="FangSong_GB2312" w:hAnsi="FangSong_GB2312" w:eastAsia="FangSong_GB2312" w:cs="FangSong_GB2312"/>
          <w:spacing w:val="-5"/>
          <w:sz w:val="28"/>
          <w:szCs w:val="28"/>
          <w:lang w:val="en-US" w:eastAsia="zh-CN"/>
        </w:rPr>
        <w:t>开始时间：2025年11月21日</w:t>
      </w:r>
    </w:p>
    <w:p w14:paraId="14291B5B">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40" w:firstLineChars="200"/>
        <w:textAlignment w:val="auto"/>
        <w:rPr>
          <w:rFonts w:hint="default"/>
          <w:lang w:val="en-US" w:eastAsia="zh-CN"/>
        </w:rPr>
      </w:pPr>
      <w:r>
        <w:rPr>
          <w:rFonts w:hint="eastAsia" w:ascii="FangSong_GB2312" w:hAnsi="FangSong_GB2312" w:eastAsia="FangSong_GB2312" w:cs="FangSong_GB2312"/>
          <w:spacing w:val="-5"/>
          <w:sz w:val="28"/>
          <w:szCs w:val="28"/>
          <w:lang w:val="en-US" w:eastAsia="zh-CN"/>
        </w:rPr>
        <w:t>截止时间：2025年11月25日</w:t>
      </w:r>
    </w:p>
    <w:p w14:paraId="5A22F9B4">
      <w:pPr>
        <w:keepNext w:val="0"/>
        <w:keepLines w:val="0"/>
        <w:pageBreakBefore w:val="0"/>
        <w:widowControl w:val="0"/>
        <w:tabs>
          <w:tab w:val="right" w:pos="7712"/>
        </w:tabs>
        <w:kinsoku/>
        <w:wordWrap/>
        <w:overflowPunct/>
        <w:topLinePunct w:val="0"/>
        <w:autoSpaceDE/>
        <w:autoSpaceDN/>
        <w:bidi w:val="0"/>
        <w:adjustRightInd w:val="0"/>
        <w:snapToGrid w:val="0"/>
        <w:spacing w:before="117" w:line="560" w:lineRule="exact"/>
        <w:textAlignment w:val="auto"/>
        <w:outlineLvl w:val="0"/>
        <w:rPr>
          <w:rFonts w:hint="default" w:ascii="FangSong_GB2312" w:hAnsi="FangSong_GB2312" w:eastAsia="FangSong_GB2312" w:cs="FangSong_GB2312"/>
          <w:b/>
          <w:bCs/>
          <w:spacing w:val="-4"/>
          <w:sz w:val="28"/>
          <w:szCs w:val="28"/>
          <w:lang w:val="en-US" w:eastAsia="zh-CN"/>
        </w:rPr>
      </w:pPr>
      <w:r>
        <w:rPr>
          <w:rFonts w:hint="eastAsia" w:ascii="FangSong_GB2312" w:hAnsi="FangSong_GB2312" w:eastAsia="FangSong_GB2312" w:cs="FangSong_GB2312"/>
          <w:b/>
          <w:bCs/>
          <w:spacing w:val="-4"/>
          <w:sz w:val="28"/>
          <w:szCs w:val="28"/>
          <w:lang w:val="en-US" w:eastAsia="zh-CN"/>
        </w:rPr>
        <w:t>六、最高限价：</w:t>
      </w:r>
      <w:r>
        <w:rPr>
          <w:rFonts w:hint="eastAsia" w:ascii="FangSong_GB2312" w:hAnsi="FangSong_GB2312" w:eastAsia="FangSong_GB2312" w:cs="FangSong_GB2312"/>
          <w:b/>
          <w:bCs/>
          <w:spacing w:val="-4"/>
          <w:sz w:val="28"/>
          <w:szCs w:val="28"/>
          <w:lang w:val="en-US" w:eastAsia="zh-CN"/>
        </w:rPr>
        <w:tab/>
      </w:r>
    </w:p>
    <w:p w14:paraId="632D04D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总价</w:t>
      </w:r>
      <w:r>
        <w:rPr>
          <w:rFonts w:hint="eastAsia" w:ascii="仿宋_GB2312" w:hAnsi="仿宋_GB2312" w:eastAsia="仿宋_GB2312" w:cs="仿宋_GB2312"/>
          <w:bCs/>
          <w:sz w:val="28"/>
          <w:szCs w:val="28"/>
          <w:u w:val="single"/>
          <w:lang w:val="en-US" w:eastAsia="zh-CN"/>
        </w:rPr>
        <w:t xml:space="preserve"> 36250</w:t>
      </w:r>
      <w:r>
        <w:rPr>
          <w:rFonts w:hint="eastAsia" w:ascii="仿宋_GB2312" w:hAnsi="仿宋_GB2312" w:eastAsia="仿宋_GB2312" w:cs="仿宋_GB2312"/>
          <w:bCs/>
          <w:sz w:val="28"/>
          <w:szCs w:val="28"/>
          <w:lang w:val="en-US" w:eastAsia="zh-CN"/>
        </w:rPr>
        <w:t>元（大写：人民币叁万陆仟贰佰伍拾元整）</w:t>
      </w:r>
    </w:p>
    <w:p w14:paraId="48F199A5">
      <w:pPr>
        <w:pStyle w:val="2"/>
        <w:keepNext w:val="0"/>
        <w:keepLines w:val="0"/>
        <w:pageBreakBefore w:val="0"/>
        <w:widowControl w:val="0"/>
        <w:kinsoku/>
        <w:wordWrap/>
        <w:overflowPunct/>
        <w:topLinePunct w:val="0"/>
        <w:autoSpaceDE/>
        <w:autoSpaceDN/>
        <w:bidi w:val="0"/>
        <w:adjustRightInd w:val="0"/>
        <w:snapToGrid w:val="0"/>
        <w:spacing w:line="560" w:lineRule="exact"/>
        <w:ind w:left="480" w:leftChars="200" w:firstLine="218" w:firstLineChars="78"/>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注：（该报价包括此次采购项目涉及的所有费用）</w:t>
      </w:r>
    </w:p>
    <w:p w14:paraId="09F69B1F">
      <w:pPr>
        <w:keepNext w:val="0"/>
        <w:keepLines w:val="0"/>
        <w:pageBreakBefore w:val="0"/>
        <w:widowControl w:val="0"/>
        <w:kinsoku/>
        <w:wordWrap/>
        <w:overflowPunct/>
        <w:topLinePunct w:val="0"/>
        <w:autoSpaceDE/>
        <w:autoSpaceDN/>
        <w:bidi w:val="0"/>
        <w:adjustRightInd w:val="0"/>
        <w:snapToGrid w:val="0"/>
        <w:spacing w:before="117" w:line="560" w:lineRule="exact"/>
        <w:textAlignment w:val="auto"/>
        <w:outlineLvl w:val="0"/>
        <w:rPr>
          <w:rFonts w:hint="eastAsia" w:ascii="FangSong_GB2312" w:hAnsi="FangSong_GB2312" w:eastAsia="FangSong_GB2312" w:cs="FangSong_GB2312"/>
          <w:b/>
          <w:bCs/>
          <w:spacing w:val="-4"/>
          <w:sz w:val="28"/>
          <w:szCs w:val="28"/>
          <w:lang w:val="en-US" w:eastAsia="zh-CN"/>
        </w:rPr>
      </w:pPr>
      <w:r>
        <w:rPr>
          <w:rFonts w:hint="eastAsia" w:ascii="FangSong_GB2312" w:hAnsi="FangSong_GB2312" w:eastAsia="FangSong_GB2312" w:cs="FangSong_GB2312"/>
          <w:b/>
          <w:bCs/>
          <w:spacing w:val="-4"/>
          <w:sz w:val="28"/>
          <w:szCs w:val="28"/>
          <w:lang w:val="en-US" w:eastAsia="zh-CN"/>
        </w:rPr>
        <w:t>七、报价方式：</w:t>
      </w:r>
    </w:p>
    <w:p w14:paraId="3726672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按照不高于上述最高限价格进行报价，总价超过最高限价作无效报价处理；总价作为评审过程中最终成交供应商或候选供应商排序依据（低价优先）。</w:t>
      </w:r>
    </w:p>
    <w:p w14:paraId="5BBC1CE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八、采购方联系人</w:t>
      </w:r>
    </w:p>
    <w:p w14:paraId="7E44808F">
      <w:pPr>
        <w:pStyle w:val="2"/>
        <w:ind w:left="0" w:leftChars="0"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 系 人：黄先生</w:t>
      </w:r>
    </w:p>
    <w:p w14:paraId="0A860646">
      <w:pPr>
        <w:ind w:firstLine="280" w:firstLineChars="100"/>
        <w:rPr>
          <w:rFonts w:hint="default"/>
          <w:lang w:val="en-US" w:eastAsia="zh-CN"/>
        </w:rPr>
      </w:pPr>
      <w:r>
        <w:rPr>
          <w:rFonts w:hint="eastAsia" w:ascii="仿宋_GB2312" w:hAnsi="仿宋_GB2312" w:eastAsia="仿宋_GB2312" w:cs="仿宋_GB2312"/>
          <w:sz w:val="28"/>
          <w:szCs w:val="28"/>
          <w:lang w:val="en-US" w:eastAsia="zh-CN"/>
        </w:rPr>
        <w:t>联系电话：18085154731</w:t>
      </w:r>
    </w:p>
    <w:p w14:paraId="0B84C018">
      <w:pPr>
        <w:pStyle w:val="10"/>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textAlignment w:val="auto"/>
        <w:rPr>
          <w:rFonts w:hint="eastAsia"/>
          <w:color w:val="auto"/>
          <w:highlight w:val="none"/>
          <w:lang w:val="en-US" w:eastAsia="zh-CN"/>
        </w:rPr>
      </w:pPr>
    </w:p>
    <w:p w14:paraId="155DD5AC">
      <w:pPr>
        <w:pStyle w:val="3"/>
        <w:pageBreakBefore w:val="0"/>
        <w:kinsoku/>
        <w:overflowPunct/>
        <w:topLinePunct w:val="0"/>
        <w:autoSpaceDE/>
        <w:autoSpaceDN/>
        <w:bidi w:val="0"/>
        <w:spacing w:beforeLines="0" w:afterLines="0"/>
        <w:ind w:left="0" w:leftChars="0" w:right="0"/>
        <w:jc w:val="both"/>
        <w:rPr>
          <w:rFonts w:hint="eastAsia"/>
          <w:color w:val="auto"/>
          <w:highlight w:val="none"/>
        </w:rPr>
        <w:sectPr>
          <w:footerReference r:id="rId7" w:type="default"/>
          <w:pgSz w:w="11906" w:h="16838"/>
          <w:pgMar w:top="1440" w:right="1800" w:bottom="1440" w:left="1800" w:header="851" w:footer="992" w:gutter="0"/>
          <w:pgNumType w:fmt="decimal" w:start="1"/>
          <w:cols w:space="425" w:num="1"/>
          <w:docGrid w:type="lines" w:linePitch="312" w:charSpace="0"/>
        </w:sectPr>
      </w:pPr>
      <w:bookmarkStart w:id="2" w:name="_GoBack"/>
      <w:bookmarkEnd w:id="2"/>
      <w:bookmarkStart w:id="0" w:name="_Toc19954"/>
    </w:p>
    <w:p w14:paraId="0B727DDF">
      <w:pPr>
        <w:pStyle w:val="3"/>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b/>
          <w:bCs w:val="0"/>
          <w:color w:val="auto"/>
          <w:sz w:val="32"/>
          <w:szCs w:val="32"/>
          <w:highlight w:val="none"/>
        </w:rPr>
      </w:pPr>
      <w:bookmarkStart w:id="1" w:name="_Toc17540"/>
    </w:p>
    <w:bookmarkEnd w:id="0"/>
    <w:bookmarkEnd w:id="1"/>
    <w:p w14:paraId="484DE6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（二）采购内容及商务要求</w:t>
      </w:r>
    </w:p>
    <w:p w14:paraId="246F8673">
      <w:pPr>
        <w:pStyle w:val="2"/>
        <w:rPr>
          <w:rFonts w:hint="eastAsia"/>
          <w:lang w:val="en-US" w:eastAsia="zh-CN"/>
        </w:rPr>
      </w:pPr>
    </w:p>
    <w:p w14:paraId="0ACE8570">
      <w:pPr>
        <w:keepNext w:val="0"/>
        <w:keepLines w:val="0"/>
        <w:pageBreakBefore w:val="0"/>
        <w:widowControl/>
        <w:kinsoku/>
        <w:wordWrap/>
        <w:overflowPunct/>
        <w:topLinePunct w:val="0"/>
        <w:autoSpaceDE/>
        <w:autoSpaceDN/>
        <w:bidi w:val="0"/>
        <w:adjustRightInd/>
        <w:snapToGrid/>
        <w:spacing w:line="480" w:lineRule="exact"/>
        <w:ind w:left="0" w:leftChars="0" w:right="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1.采购服务概况：</w:t>
      </w:r>
    </w:p>
    <w:p w14:paraId="70F27631">
      <w:pPr>
        <w:pStyle w:val="2"/>
        <w:keepNext w:val="0"/>
        <w:keepLines w:val="0"/>
        <w:pageBreakBefore w:val="0"/>
        <w:numPr>
          <w:ilvl w:val="0"/>
          <w:numId w:val="0"/>
        </w:numPr>
        <w:kinsoku/>
        <w:wordWrap/>
        <w:overflowPunct/>
        <w:topLinePunct w:val="0"/>
        <w:autoSpaceDE/>
        <w:autoSpaceDN/>
        <w:bidi w:val="0"/>
        <w:adjustRightInd/>
        <w:spacing w:line="480" w:lineRule="exact"/>
        <w:ind w:left="0" w:leftChars="0" w:right="0"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rPr>
        <w:t>中国贵阳人力资源服务产业园停车场计时计费装置安装采购</w:t>
      </w:r>
      <w:r>
        <w:rPr>
          <w:rFonts w:hint="eastAsia" w:ascii="仿宋_GB2312" w:hAnsi="仿宋_GB2312" w:eastAsia="仿宋_GB2312" w:cs="仿宋_GB2312"/>
          <w:b w:val="0"/>
          <w:bCs w:val="0"/>
          <w:kern w:val="2"/>
          <w:sz w:val="28"/>
          <w:szCs w:val="28"/>
          <w:lang w:val="en-US" w:eastAsia="zh-CN" w:bidi="ar-SA"/>
        </w:rPr>
        <w:t>。</w:t>
      </w:r>
    </w:p>
    <w:p w14:paraId="38AAF8E0">
      <w:pPr>
        <w:keepNext w:val="0"/>
        <w:keepLines w:val="0"/>
        <w:pageBreakBefore w:val="0"/>
        <w:widowControl/>
        <w:kinsoku/>
        <w:wordWrap/>
        <w:overflowPunct/>
        <w:topLinePunct w:val="0"/>
        <w:autoSpaceDE/>
        <w:autoSpaceDN/>
        <w:bidi w:val="0"/>
        <w:adjustRightInd/>
        <w:snapToGrid/>
        <w:spacing w:line="480" w:lineRule="exact"/>
        <w:ind w:left="0" w:leftChars="0" w:right="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2.采购服务时间：</w:t>
      </w:r>
    </w:p>
    <w:p w14:paraId="452D96A9">
      <w:pPr>
        <w:keepNext w:val="0"/>
        <w:keepLines w:val="0"/>
        <w:pageBreakBefore w:val="0"/>
        <w:widowControl/>
        <w:kinsoku/>
        <w:wordWrap/>
        <w:overflowPunct/>
        <w:topLinePunct w:val="0"/>
        <w:autoSpaceDE/>
        <w:autoSpaceDN/>
        <w:bidi w:val="0"/>
        <w:adjustRightInd/>
        <w:snapToGrid/>
        <w:spacing w:line="480" w:lineRule="exact"/>
        <w:ind w:left="0" w:leftChars="0" w:right="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自签订合同之日起至本项目双方履行完合同权利义务后终结。</w:t>
      </w:r>
    </w:p>
    <w:p w14:paraId="1433803F">
      <w:pPr>
        <w:keepNext w:val="0"/>
        <w:keepLines w:val="0"/>
        <w:pageBreakBefore w:val="0"/>
        <w:widowControl/>
        <w:kinsoku/>
        <w:wordWrap/>
        <w:overflowPunct/>
        <w:topLinePunct w:val="0"/>
        <w:autoSpaceDE/>
        <w:autoSpaceDN/>
        <w:bidi w:val="0"/>
        <w:adjustRightInd/>
        <w:snapToGrid/>
        <w:spacing w:line="480" w:lineRule="exact"/>
        <w:ind w:left="0" w:leftChars="0" w:right="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3.采购服务地点、范围、要求及内容：</w:t>
      </w:r>
    </w:p>
    <w:p w14:paraId="21E0D968">
      <w:pPr>
        <w:keepNext w:val="0"/>
        <w:keepLines w:val="0"/>
        <w:pageBreakBefore w:val="0"/>
        <w:widowControl w:val="0"/>
        <w:kinsoku/>
        <w:wordWrap/>
        <w:overflowPunct/>
        <w:topLinePunct w:val="0"/>
        <w:autoSpaceDE/>
        <w:autoSpaceDN/>
        <w:bidi w:val="0"/>
        <w:adjustRightInd w:val="0"/>
        <w:snapToGrid w:val="0"/>
        <w:spacing w:before="152" w:line="560" w:lineRule="exact"/>
        <w:ind w:firstLine="560" w:firstLineChars="200"/>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b w:val="0"/>
          <w:bCs w:val="0"/>
          <w:color w:val="000000"/>
          <w:sz w:val="28"/>
          <w:szCs w:val="28"/>
          <w:highlight w:val="none"/>
          <w:lang w:val="en-US" w:eastAsia="zh-CN"/>
        </w:rPr>
        <w:t>(1)地点：</w:t>
      </w:r>
      <w:r>
        <w:rPr>
          <w:rFonts w:hint="eastAsia" w:ascii="仿宋_GB2312" w:hAnsi="仿宋_GB2312" w:eastAsia="仿宋_GB2312" w:cs="仿宋_GB2312"/>
          <w:spacing w:val="1"/>
          <w:sz w:val="28"/>
          <w:szCs w:val="28"/>
        </w:rPr>
        <w:t>贵阳市观山湖区凯里路235号中国贵阳人力资源服务产业园</w:t>
      </w:r>
    </w:p>
    <w:p w14:paraId="03A527A8">
      <w:pPr>
        <w:keepNext w:val="0"/>
        <w:keepLines w:val="0"/>
        <w:pageBreakBefore w:val="0"/>
        <w:widowControl w:val="0"/>
        <w:kinsoku/>
        <w:wordWrap/>
        <w:overflowPunct/>
        <w:topLinePunct w:val="0"/>
        <w:autoSpaceDE/>
        <w:autoSpaceDN/>
        <w:bidi w:val="0"/>
        <w:adjustRightInd w:val="0"/>
        <w:snapToGrid w:val="0"/>
        <w:spacing w:line="560" w:lineRule="exact"/>
        <w:ind w:left="587"/>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(2)内容：采购停车场计时计费装置安装及出具检测报告服务</w:t>
      </w:r>
      <w:r>
        <w:rPr>
          <w:rFonts w:hint="eastAsia" w:ascii="仿宋_GB2312" w:hAnsi="仿宋_GB2312" w:eastAsia="仿宋_GB2312" w:cs="仿宋_GB2312"/>
          <w:position w:val="2"/>
          <w:sz w:val="28"/>
          <w:szCs w:val="28"/>
        </w:rPr>
        <w:t>。</w:t>
      </w:r>
    </w:p>
    <w:p w14:paraId="12768C9D">
      <w:pPr>
        <w:keepNext w:val="0"/>
        <w:keepLines w:val="0"/>
        <w:pageBreakBefore w:val="0"/>
        <w:kinsoku/>
        <w:wordWrap/>
        <w:overflowPunct/>
        <w:topLinePunct w:val="0"/>
        <w:autoSpaceDE/>
        <w:autoSpaceDN/>
        <w:bidi w:val="0"/>
        <w:adjustRightInd/>
        <w:spacing w:line="480" w:lineRule="exact"/>
        <w:ind w:left="0" w:leftChars="0" w:right="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rPr>
      </w:pPr>
    </w:p>
    <w:p w14:paraId="60304762">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4.验收规范：</w:t>
      </w:r>
    </w:p>
    <w:p w14:paraId="226C5CD4">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符合现行国家和地方的相关标准及规范，同时满足采购人需求。（采购实施人员根据采购事项具体情况考虑是否需要并进行调整）</w:t>
      </w:r>
    </w:p>
    <w:p w14:paraId="709ECA9E">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5.合同签订：</w:t>
      </w:r>
    </w:p>
    <w:p w14:paraId="73C1328A">
      <w:pPr>
        <w:keepNext w:val="0"/>
        <w:keepLines w:val="0"/>
        <w:pageBreakBefore w:val="0"/>
        <w:numPr>
          <w:ilvl w:val="0"/>
          <w:numId w:val="0"/>
        </w:numPr>
        <w:kinsoku/>
        <w:wordWrap/>
        <w:overflowPunct/>
        <w:topLinePunct w:val="0"/>
        <w:autoSpaceDE/>
        <w:autoSpaceDN/>
        <w:bidi w:val="0"/>
        <w:adjustRightInd/>
        <w:snapToGrid w:val="0"/>
        <w:spacing w:line="560" w:lineRule="exact"/>
        <w:ind w:left="16" w:leftChars="0" w:right="0" w:hanging="16" w:hangingChars="6"/>
        <w:jc w:val="left"/>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成交供应商根据采购人提供的合同范本按照采购文件要求及响应文件实质性内容与采购人签订合同，并承担合同规定的责任义务。</w:t>
      </w:r>
    </w:p>
    <w:p w14:paraId="2B7BF688">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6.付款方式：</w:t>
      </w:r>
    </w:p>
    <w:p w14:paraId="1B28DDE5">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合同中约定。</w:t>
      </w:r>
    </w:p>
    <w:p w14:paraId="19611A13">
      <w:pPr>
        <w:keepNext w:val="0"/>
        <w:keepLines w:val="0"/>
        <w:pageBreakBefore w:val="0"/>
        <w:widowControl/>
        <w:kinsoku/>
        <w:wordWrap/>
        <w:overflowPunct/>
        <w:topLinePunct w:val="0"/>
        <w:autoSpaceDE/>
        <w:autoSpaceDN/>
        <w:bidi w:val="0"/>
        <w:adjustRightInd/>
        <w:snapToGrid/>
        <w:spacing w:line="480" w:lineRule="exact"/>
        <w:ind w:left="0" w:leftChars="0" w:right="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7.其他要求：</w:t>
      </w:r>
    </w:p>
    <w:p w14:paraId="1AC57177">
      <w:pPr>
        <w:keepNext w:val="0"/>
        <w:keepLines w:val="0"/>
        <w:pageBreakBefore w:val="0"/>
        <w:numPr>
          <w:ilvl w:val="0"/>
          <w:numId w:val="0"/>
        </w:numPr>
        <w:kinsoku/>
        <w:wordWrap/>
        <w:overflowPunct/>
        <w:topLinePunct w:val="0"/>
        <w:autoSpaceDE/>
        <w:autoSpaceDN/>
        <w:bidi w:val="0"/>
        <w:adjustRightInd/>
        <w:spacing w:line="480" w:lineRule="exact"/>
        <w:ind w:right="0"/>
        <w:jc w:val="left"/>
        <w:textAlignment w:val="auto"/>
        <w:rPr>
          <w:rFonts w:hint="eastAsia"/>
          <w:b w:val="0"/>
          <w:bCs w:val="0"/>
          <w:sz w:val="28"/>
          <w:szCs w:val="28"/>
          <w:highlight w:val="none"/>
          <w:lang w:val="en-US" w:eastAsia="zh-CN"/>
        </w:rPr>
        <w:sectPr>
          <w:headerReference r:id="rId8"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000000"/>
          <w:kern w:val="2"/>
          <w:sz w:val="28"/>
          <w:szCs w:val="28"/>
          <w:highlight w:val="none"/>
          <w:lang w:val="en-US" w:eastAsia="zh-CN" w:bidi="ar-SA"/>
        </w:rPr>
        <w:t>供应商响应采购人针对本次采购事项的口头或书面咨询服务要求。</w:t>
      </w:r>
    </w:p>
    <w:p w14:paraId="1757BEF9">
      <w:pPr>
        <w:ind w:firstLine="2520" w:firstLineChars="9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  初步审查</w:t>
      </w:r>
    </w:p>
    <w:p w14:paraId="0D14C1FA">
      <w:pPr>
        <w:rPr>
          <w:rFonts w:hint="eastAsia"/>
        </w:rPr>
      </w:pPr>
    </w:p>
    <w:p w14:paraId="532D9D9C">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1.响应文件装订、密封及数量检查</w:t>
      </w:r>
    </w:p>
    <w:p w14:paraId="214C49DB">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响应文件装入密封袋内，密封完整，封口（接口）处加盖响应单位公章。封装袋上注明项目名称、供应商名称的字样。未按规定密封的响应文件不予接收。</w:t>
      </w:r>
    </w:p>
    <w:p w14:paraId="569D77AA">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2.资格性审查</w:t>
      </w:r>
    </w:p>
    <w:p w14:paraId="5B2A2C59">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参加本次竞价采购活动针对资格审查供应商须提供以下资料：</w:t>
      </w:r>
    </w:p>
    <w:p w14:paraId="27CDD059">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（1）具有独立承担民事责任能力的企业：</w:t>
      </w:r>
    </w:p>
    <w:p w14:paraId="27D5ACAD">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提供法人或其他组织的营业执照等证明文件、法人身份证复印件。（以上复印件均须加盖单位公章）</w:t>
      </w:r>
    </w:p>
    <w:p w14:paraId="78E97E53">
      <w:pPr>
        <w:numPr>
          <w:ilvl w:val="0"/>
          <w:numId w:val="1"/>
        </w:num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提供未列入失信被执行人、税收违法黑名单、政府采购严重违法失信行为记录名单的承诺函。（承诺函格式以附件1为准）</w:t>
      </w:r>
    </w:p>
    <w:p w14:paraId="16A10A05">
      <w:pPr>
        <w:numPr>
          <w:ilvl w:val="0"/>
          <w:numId w:val="1"/>
        </w:num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未被列入国家企业信用信息公示系统经营异常名录和严重违法失信名单的征信报告。</w:t>
      </w:r>
    </w:p>
    <w:p w14:paraId="0DEB7BCA">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3、符合性审查</w:t>
      </w:r>
    </w:p>
    <w:p w14:paraId="3A3A383A">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参加本次竞价采购活动针对符合性审查供应商须提供以下资料：</w:t>
      </w:r>
    </w:p>
    <w:p w14:paraId="772F2B74">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（1）报价单（报价单格式以附件2为准）</w:t>
      </w:r>
    </w:p>
    <w:p w14:paraId="345B8BC7">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注：①报价须以具体价格报价，且不得高于控制价（拦标价），如果高于控制价（拦标价）的，则不能通过符合性审查。</w:t>
      </w:r>
    </w:p>
    <w:p w14:paraId="38779633">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②报价应为唯一报价,且一经评审，不得变更。如果出现两个及以上的报价又未声明以哪一报价方案为准的，则不能通过符合性审查。（竞价采购文件另有规定的除外）。</w:t>
      </w:r>
    </w:p>
    <w:p w14:paraId="6582EC07">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③各供应商应按竞价采购文件要求填报报价单。</w:t>
      </w:r>
    </w:p>
    <w:p w14:paraId="4CB259CD">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④如出现2家及以上供应商报价一致情况，则响应供应商在评审现场进行二次报价，以第二次报价结果进行评审。</w:t>
      </w:r>
    </w:p>
    <w:p w14:paraId="2BBEE1D8">
      <w:pPr>
        <w:bidi w:val="0"/>
        <w:rPr>
          <w:rFonts w:hint="eastAsia" w:asciiTheme="minorHAnsi" w:hAnsiTheme="minorHAnsi" w:eastAsiaTheme="minorEastAsia" w:cstheme="minorBidi"/>
          <w:kern w:val="2"/>
          <w:sz w:val="21"/>
          <w:szCs w:val="24"/>
          <w:lang w:val="en-US" w:eastAsia="zh-CN" w:bidi="ar-SA"/>
        </w:rPr>
      </w:pPr>
    </w:p>
    <w:p w14:paraId="6BF843E5">
      <w:pPr>
        <w:bidi w:val="0"/>
        <w:rPr>
          <w:rFonts w:hint="eastAsia"/>
          <w:lang w:val="en-US" w:eastAsia="zh-CN"/>
        </w:rPr>
      </w:pPr>
    </w:p>
    <w:p w14:paraId="764947A1">
      <w:pPr>
        <w:bidi w:val="0"/>
        <w:rPr>
          <w:rFonts w:hint="eastAsia"/>
          <w:lang w:val="en-US" w:eastAsia="zh-CN"/>
        </w:rPr>
      </w:pPr>
    </w:p>
    <w:p w14:paraId="32C222E4">
      <w:pPr>
        <w:tabs>
          <w:tab w:val="left" w:pos="621"/>
        </w:tabs>
        <w:bidi w:val="0"/>
        <w:ind w:left="0" w:leftChars="0" w:firstLine="0" w:firstLineChars="0"/>
        <w:jc w:val="left"/>
        <w:rPr>
          <w:rFonts w:hint="eastAsia"/>
          <w:lang w:val="en-US" w:eastAsia="zh-CN"/>
        </w:rPr>
      </w:pPr>
    </w:p>
    <w:p w14:paraId="6AAF70BD">
      <w:pPr>
        <w:ind w:firstLine="2520" w:firstLineChars="900"/>
        <w:rPr>
          <w:rFonts w:hint="eastAsia"/>
          <w:lang w:val="en-US" w:eastAsia="zh-CN"/>
        </w:rPr>
      </w:pPr>
      <w:r>
        <w:rPr>
          <w:rFonts w:hint="eastAsia" w:ascii="黑体" w:hAnsi="黑体" w:eastAsia="黑体" w:cs="黑体"/>
          <w:sz w:val="28"/>
          <w:szCs w:val="28"/>
          <w:lang w:val="en-US" w:eastAsia="zh-CN"/>
        </w:rPr>
        <w:t>（四）评审流程及标准</w:t>
      </w:r>
    </w:p>
    <w:p w14:paraId="7AACF1BB">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1.评审成员：</w:t>
      </w:r>
    </w:p>
    <w:p w14:paraId="5E394D62">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本次竞价采购活动评审会议由采购方的采购人员根据采购事项以及评审会议具体情况，坚持公平、公正、客观以及本文件的要求和原则进行评审。评审全过程在公司纪检监督相关工作人员的监督下进行。</w:t>
      </w:r>
    </w:p>
    <w:p w14:paraId="0432DFE3">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2.评审环节及流程:</w:t>
      </w:r>
    </w:p>
    <w:p w14:paraId="43C1319A">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（1）响应文件装订、密封及数量检查：采购人员对各供应商报送的响应文件装订、密封及数量情况进行检查。符合要求的供应商将进入评审会议下一环节。</w:t>
      </w:r>
    </w:p>
    <w:p w14:paraId="17E81B06">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（2）资格性审查：采购人员根据上一轮符合要求的供应商报送的响应文件内容及本次采购文件的相关要求进行资格审查，资格审查通过的供应商将进入评审会议下一环节。</w:t>
      </w:r>
    </w:p>
    <w:p w14:paraId="7EF2D93E">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（3）符合性审查：采购人员根据上一轮通过资格审查的供应商报送的响应文件内容及本次采购文件的相关要求进行符合性审查，符合性审查通过的供应商将进入评审会议下一环节。</w:t>
      </w:r>
    </w:p>
    <w:p w14:paraId="0F30DF8B">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（4）价格审查：采购人员根据上一轮通过符合性审查的供应商报送的价格进行由低到高的排序，根据下列评审成交原则确定成交候选供应商或者成交供应商。</w:t>
      </w:r>
    </w:p>
    <w:p w14:paraId="7FF0A785">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 xml:space="preserve">3.评审成交原则: </w:t>
      </w:r>
    </w:p>
    <w:p w14:paraId="4086A51C">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本次采购活动采用低价优先原则进行评审。</w:t>
      </w:r>
    </w:p>
    <w:p w14:paraId="50CF5998">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根据符合采购需求，质量和服务相等且经评议确认的下浮率报价由高到低的顺序确定成交候选供应商或者成交供应商。如出现2家及以上供应商报价一致情况，则响应供应商在评审现场进行二次报价，以第二次报价结果进行评审。</w:t>
      </w:r>
    </w:p>
    <w:p w14:paraId="45D4363B">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4.成交通知书：</w:t>
      </w:r>
    </w:p>
    <w:p w14:paraId="2199351E">
      <w:pPr>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成交供应商依据评审报告确定，由采购人员按程序向成交供应商发出书面成交通知书并签订相关合同。</w:t>
      </w:r>
    </w:p>
    <w:p w14:paraId="76869CF4">
      <w:pPr>
        <w:bidi w:val="0"/>
        <w:rPr>
          <w:rFonts w:hint="eastAsia" w:asciiTheme="minorHAnsi" w:hAnsiTheme="minorHAnsi" w:eastAsiaTheme="minorEastAsia" w:cstheme="minorBidi"/>
          <w:kern w:val="2"/>
          <w:sz w:val="21"/>
          <w:szCs w:val="24"/>
          <w:lang w:val="en-US" w:eastAsia="zh-CN" w:bidi="ar-SA"/>
        </w:rPr>
      </w:pPr>
    </w:p>
    <w:p w14:paraId="7C612DCD">
      <w:pPr>
        <w:bidi w:val="0"/>
        <w:rPr>
          <w:rFonts w:hint="eastAsia"/>
          <w:lang w:val="en-US" w:eastAsia="zh-CN"/>
        </w:rPr>
      </w:pPr>
    </w:p>
    <w:p w14:paraId="2691939B">
      <w:pPr>
        <w:bidi w:val="0"/>
        <w:ind w:left="0" w:leftChars="0" w:firstLine="0" w:firstLineChars="0"/>
        <w:jc w:val="left"/>
        <w:rPr>
          <w:rFonts w:hint="eastAsia"/>
          <w:lang w:val="en-US" w:eastAsia="zh-CN"/>
        </w:rPr>
      </w:pPr>
    </w:p>
    <w:p w14:paraId="0E6C309A">
      <w:pPr>
        <w:numPr>
          <w:ilvl w:val="0"/>
          <w:numId w:val="2"/>
        </w:numPr>
        <w:bidi w:val="0"/>
        <w:ind w:firstLine="2240" w:firstLineChars="8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附件</w:t>
      </w:r>
    </w:p>
    <w:p w14:paraId="458EA77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default" w:ascii="方正小标宋简体" w:hAnsi="方正小标宋简体" w:eastAsia="方正小标宋简体" w:cs="方正小标宋简体"/>
          <w:b w:val="0"/>
          <w:bCs/>
          <w:color w:val="000000"/>
          <w:sz w:val="44"/>
          <w:szCs w:val="44"/>
          <w:highlight w:val="none"/>
          <w:lang w:val="en-US" w:eastAsia="zh-CN"/>
        </w:rPr>
      </w:pPr>
      <w:r>
        <w:rPr>
          <w:rFonts w:hint="eastAsia" w:ascii="仿宋" w:hAnsi="仿宋" w:eastAsia="仿宋" w:cs="仿宋"/>
          <w:b/>
          <w:bCs/>
          <w:color w:val="auto"/>
          <w:sz w:val="28"/>
          <w:szCs w:val="28"/>
          <w:highlight w:val="none"/>
          <w:lang w:val="en-US" w:eastAsia="zh-CN"/>
        </w:rPr>
        <w:t>附件1：</w:t>
      </w:r>
    </w:p>
    <w:p w14:paraId="1E950B35">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center"/>
        <w:textAlignment w:val="auto"/>
        <w:outlineLvl w:val="9"/>
        <w:rPr>
          <w:rFonts w:hint="default" w:ascii="仿宋" w:hAnsi="仿宋" w:eastAsia="仿宋" w:cs="仿宋"/>
          <w:sz w:val="24"/>
          <w:szCs w:val="24"/>
          <w:highlight w:val="none"/>
          <w:lang w:val="en-US" w:eastAsia="zh-CN"/>
        </w:rPr>
      </w:pPr>
      <w:r>
        <w:rPr>
          <w:rFonts w:hint="default" w:ascii="方正小标宋简体" w:hAnsi="方正小标宋简体" w:eastAsia="方正小标宋简体" w:cs="方正小标宋简体"/>
          <w:b w:val="0"/>
          <w:bCs/>
          <w:color w:val="000000"/>
          <w:sz w:val="44"/>
          <w:szCs w:val="44"/>
          <w:highlight w:val="none"/>
          <w:lang w:val="en-US" w:eastAsia="zh-CN"/>
        </w:rPr>
        <w:t>承诺函</w:t>
      </w:r>
    </w:p>
    <w:p w14:paraId="5FC6A0D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p>
    <w:p w14:paraId="7336B49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致：贵阳市人才发展集团有限公司</w:t>
      </w:r>
    </w:p>
    <w:p w14:paraId="7A7ED27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我单位参加贵单位组织的中国贵阳人力资源服务产业园停车场计时计费装置安装采购项目名称：中国贵阳人力资源服务产业园停车场计时计费装置安装服务，在此郑重承诺：</w:t>
      </w:r>
    </w:p>
    <w:p w14:paraId="6BDB843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sym w:font="Wingdings" w:char="00A8"/>
      </w:r>
      <w:r>
        <w:rPr>
          <w:rFonts w:hint="default" w:ascii="仿宋" w:hAnsi="仿宋" w:eastAsia="仿宋" w:cs="仿宋"/>
          <w:sz w:val="24"/>
          <w:szCs w:val="24"/>
          <w:highlight w:val="none"/>
          <w:lang w:val="en-US" w:eastAsia="zh-CN"/>
        </w:rPr>
        <w:t>我单位具有良好的商业信誉和健全的财务会计制度。</w:t>
      </w:r>
    </w:p>
    <w:p w14:paraId="135B15E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sym w:font="Wingdings" w:char="00A8"/>
      </w:r>
      <w:r>
        <w:rPr>
          <w:rFonts w:hint="default" w:ascii="仿宋" w:hAnsi="仿宋" w:eastAsia="仿宋" w:cs="仿宋"/>
          <w:sz w:val="24"/>
          <w:szCs w:val="24"/>
          <w:highlight w:val="none"/>
          <w:lang w:val="en-US" w:eastAsia="zh-CN"/>
        </w:rPr>
        <w:t xml:space="preserve">我单位具有依法缴纳税收和社会保障资金的良好记录。 </w:t>
      </w:r>
    </w:p>
    <w:p w14:paraId="349E95E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sym w:font="Wingdings" w:char="00A8"/>
      </w:r>
      <w:r>
        <w:rPr>
          <w:rFonts w:hint="default" w:ascii="仿宋" w:hAnsi="仿宋" w:eastAsia="仿宋" w:cs="仿宋"/>
          <w:sz w:val="24"/>
          <w:szCs w:val="24"/>
          <w:highlight w:val="none"/>
          <w:lang w:val="en-US" w:eastAsia="zh-CN"/>
        </w:rPr>
        <w:t>我单位具备履行合同所必需的设备和专业技术能力。</w:t>
      </w:r>
    </w:p>
    <w:p w14:paraId="40A082B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sym w:font="Wingdings" w:char="00A8"/>
      </w:r>
      <w:r>
        <w:rPr>
          <w:rFonts w:hint="default" w:ascii="仿宋" w:hAnsi="仿宋" w:eastAsia="仿宋" w:cs="仿宋"/>
          <w:sz w:val="24"/>
          <w:szCs w:val="24"/>
          <w:highlight w:val="none"/>
          <w:lang w:val="en-US" w:eastAsia="zh-CN"/>
        </w:rPr>
        <w:t>我单位在参加本次询价采购活动前3年内在经营活动中没有重大违法记录，也未因违法经营受到刑事处罚或者责令停产停业、吊销许可证或者执照、较大数额罚款等行政处罚。</w:t>
      </w:r>
    </w:p>
    <w:p w14:paraId="35AC1D4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sym w:font="Wingdings" w:char="00A8"/>
      </w:r>
      <w:r>
        <w:rPr>
          <w:rFonts w:hint="default" w:ascii="仿宋" w:hAnsi="仿宋" w:eastAsia="仿宋" w:cs="仿宋"/>
          <w:sz w:val="24"/>
          <w:szCs w:val="24"/>
          <w:highlight w:val="none"/>
          <w:lang w:val="en-US" w:eastAsia="zh-CN"/>
        </w:rPr>
        <w:t>自我单位收</w:t>
      </w:r>
      <w:r>
        <w:rPr>
          <w:rFonts w:hint="eastAsia" w:ascii="仿宋" w:hAnsi="仿宋" w:eastAsia="仿宋" w:cs="仿宋"/>
          <w:sz w:val="24"/>
          <w:szCs w:val="24"/>
          <w:highlight w:val="none"/>
          <w:lang w:val="en-US" w:eastAsia="zh-CN"/>
        </w:rPr>
        <w:t>到贵</w:t>
      </w:r>
      <w:r>
        <w:rPr>
          <w:rFonts w:hint="default" w:ascii="仿宋" w:hAnsi="仿宋" w:eastAsia="仿宋" w:cs="仿宋"/>
          <w:sz w:val="24"/>
          <w:szCs w:val="24"/>
          <w:highlight w:val="none"/>
          <w:lang w:val="en-US" w:eastAsia="zh-CN"/>
        </w:rPr>
        <w:t xml:space="preserve">阳市人才发展集团有限公司关于中国贵阳人力资源服务产业园停车场计时计费装置安装服务采购邀请之日起至本次采购活动接受响应文件截止时间及评审时间前在“信用中国”网站（www.creditchina.gov.cn）、中国政府采购网（www.ccgp.gov.cn）、中国执行信息公开网（zxgk.court.gov.cn）等渠道查询未列入失信被执行人、税收违法黑名单、政府采购严重违法失信行为记录名单，如被列入失信被执行人、税收违法黑名单、政府采购严重违法失信行为记录名单的自愿取消中国贵阳人力资源服务产业园停车场计时计费装置安装服务采购资格，并自愿承担由此造成的一切法律责任及后果。 </w:t>
      </w:r>
    </w:p>
    <w:p w14:paraId="28847E26">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本单位对上述承诺真实性负责，如有虚假将依法承担相应责任。</w:t>
      </w:r>
    </w:p>
    <w:p w14:paraId="32D49EE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p>
    <w:p w14:paraId="0171737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p>
    <w:p w14:paraId="4A39D20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ascii="仿宋" w:hAnsi="仿宋" w:eastAsia="仿宋" w:cs="仿宋"/>
          <w:sz w:val="24"/>
          <w:szCs w:val="24"/>
          <w:highlight w:val="none"/>
          <w:lang w:val="en-US" w:eastAsia="zh-CN"/>
        </w:rPr>
      </w:pPr>
    </w:p>
    <w:p w14:paraId="2F338298">
      <w:pPr>
        <w:keepNext w:val="0"/>
        <w:keepLines w:val="0"/>
        <w:pageBreakBefore w:val="0"/>
        <w:widowControl w:val="0"/>
        <w:kinsoku/>
        <w:wordWrap/>
        <w:overflowPunct/>
        <w:topLinePunct w:val="0"/>
        <w:autoSpaceDE/>
        <w:autoSpaceDN/>
        <w:bidi w:val="0"/>
        <w:adjustRightInd/>
        <w:snapToGrid/>
        <w:spacing w:line="440" w:lineRule="exact"/>
        <w:ind w:left="0" w:leftChars="0" w:right="0" w:firstLine="5280" w:firstLineChars="2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供应商名称（盖章）：</w:t>
      </w:r>
    </w:p>
    <w:p w14:paraId="09AF97AA">
      <w:pPr>
        <w:keepNext w:val="0"/>
        <w:keepLines w:val="0"/>
        <w:pageBreakBefore w:val="0"/>
        <w:widowControl w:val="0"/>
        <w:kinsoku/>
        <w:wordWrap/>
        <w:overflowPunct/>
        <w:topLinePunct w:val="0"/>
        <w:autoSpaceDE/>
        <w:autoSpaceDN/>
        <w:bidi w:val="0"/>
        <w:adjustRightInd/>
        <w:snapToGrid/>
        <w:spacing w:line="440" w:lineRule="exact"/>
        <w:ind w:left="0" w:leftChars="0" w:right="0" w:firstLine="5280" w:firstLineChars="2200"/>
        <w:textAlignment w:val="auto"/>
        <w:outlineLvl w:val="9"/>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日期：    年   月   日</w:t>
      </w:r>
    </w:p>
    <w:p w14:paraId="709C9FF0">
      <w:pPr>
        <w:pStyle w:val="2"/>
        <w:rPr>
          <w:rFonts w:hint="default" w:ascii="仿宋" w:hAnsi="仿宋" w:eastAsia="仿宋" w:cs="仿宋"/>
          <w:sz w:val="24"/>
          <w:szCs w:val="24"/>
          <w:highlight w:val="none"/>
          <w:lang w:val="en-US" w:eastAsia="zh-CN"/>
        </w:rPr>
      </w:pPr>
    </w:p>
    <w:p w14:paraId="0DBBBAB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附件2：</w:t>
      </w:r>
    </w:p>
    <w:p w14:paraId="0A336295">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报 价 单</w:t>
      </w:r>
    </w:p>
    <w:p w14:paraId="06F3CC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致：贵阳市人才发展集团有限公司</w:t>
      </w:r>
    </w:p>
    <w:p w14:paraId="125071C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我单位参加贵单位组织的采购项目名称</w:t>
      </w:r>
      <w:r>
        <w:rPr>
          <w:rFonts w:hint="eastAsia" w:ascii="仿宋" w:hAnsi="仿宋" w:eastAsia="仿宋" w:cs="仿宋"/>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single"/>
          <w:lang w:val="en-US" w:eastAsia="zh-CN" w:bidi="ar"/>
        </w:rPr>
        <w:t>中国贵阳人力资源服务产业园停车场计时计费装置安装服务采购</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lang w:val="en-US" w:eastAsia="zh-CN"/>
        </w:rPr>
        <w:t>宣布并承诺如下：</w:t>
      </w:r>
    </w:p>
    <w:p w14:paraId="5799AB63">
      <w:pPr>
        <w:pStyle w:val="6"/>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（1）报价：</w:t>
      </w:r>
    </w:p>
    <w:p w14:paraId="30601E2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firstLine="480" w:firstLineChars="200"/>
        <w:jc w:val="left"/>
        <w:textAlignment w:val="auto"/>
        <w:rPr>
          <w:rFonts w:hint="eastAsia" w:ascii="仿宋" w:hAnsi="仿宋" w:eastAsia="仿宋" w:cs="仿宋"/>
          <w:bCs/>
          <w:sz w:val="24"/>
          <w:szCs w:val="24"/>
          <w:u w:val="none"/>
          <w:lang w:val="en-US" w:eastAsia="zh-CN"/>
        </w:rPr>
      </w:pPr>
      <w:r>
        <w:rPr>
          <w:rFonts w:hint="eastAsia" w:ascii="仿宋" w:hAnsi="仿宋" w:eastAsia="仿宋" w:cs="仿宋"/>
          <w:bCs/>
          <w:sz w:val="24"/>
          <w:szCs w:val="24"/>
          <w:lang w:val="en-US" w:eastAsia="zh-CN"/>
        </w:rPr>
        <w:t>总价</w:t>
      </w:r>
      <w:r>
        <w:rPr>
          <w:rFonts w:hint="eastAsia" w:ascii="仿宋" w:hAnsi="仿宋" w:eastAsia="仿宋" w:cs="仿宋"/>
          <w:bCs/>
          <w:sz w:val="24"/>
          <w:szCs w:val="24"/>
          <w:u w:val="single"/>
          <w:lang w:val="en-US" w:eastAsia="zh-CN"/>
        </w:rPr>
        <w:t xml:space="preserve"> </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lang w:val="en-US" w:eastAsia="zh-CN"/>
        </w:rPr>
        <w:t>元。</w:t>
      </w:r>
    </w:p>
    <w:p w14:paraId="5CD08DF4">
      <w:pPr>
        <w:keepNext w:val="0"/>
        <w:keepLines w:val="0"/>
        <w:pageBreakBefore w:val="0"/>
        <w:widowControl w:val="0"/>
        <w:kinsoku/>
        <w:wordWrap/>
        <w:overflowPunct/>
        <w:topLinePunct w:val="0"/>
        <w:autoSpaceDE/>
        <w:autoSpaceDN/>
        <w:bidi w:val="0"/>
        <w:adjustRightInd/>
        <w:spacing w:line="440" w:lineRule="exact"/>
        <w:ind w:left="0" w:leftChars="0" w:right="0" w:firstLine="482" w:firstLineChars="200"/>
        <w:jc w:val="left"/>
        <w:textAlignment w:val="auto"/>
        <w:rPr>
          <w:rFonts w:hint="eastAsia" w:ascii="仿宋" w:hAnsi="仿宋" w:eastAsia="仿宋" w:cs="仿宋"/>
          <w:b/>
          <w:bCs w:val="0"/>
          <w:sz w:val="24"/>
          <w:szCs w:val="24"/>
          <w:highlight w:val="yellow"/>
          <w:lang w:val="en-US" w:eastAsia="zh-CN"/>
        </w:rPr>
      </w:pPr>
      <w:r>
        <w:rPr>
          <w:rFonts w:hint="eastAsia" w:ascii="仿宋" w:hAnsi="仿宋" w:eastAsia="仿宋" w:cs="仿宋"/>
          <w:b/>
          <w:bCs w:val="0"/>
          <w:color w:val="auto"/>
          <w:sz w:val="24"/>
          <w:szCs w:val="24"/>
          <w:highlight w:val="none"/>
        </w:rPr>
        <w:t>注：</w:t>
      </w:r>
      <w:r>
        <w:rPr>
          <w:rFonts w:hint="eastAsia" w:ascii="仿宋" w:hAnsi="仿宋" w:eastAsia="仿宋" w:cs="仿宋"/>
          <w:b/>
          <w:bCs w:val="0"/>
          <w:sz w:val="24"/>
          <w:szCs w:val="24"/>
          <w:lang w:val="en-US" w:eastAsia="zh-CN"/>
        </w:rPr>
        <w:t>本次询价采购活动</w:t>
      </w:r>
      <w:r>
        <w:rPr>
          <w:rFonts w:hint="eastAsia" w:ascii="仿宋" w:hAnsi="仿宋" w:eastAsia="仿宋" w:cs="仿宋"/>
          <w:b/>
          <w:bCs w:val="0"/>
          <w:color w:val="auto"/>
          <w:sz w:val="24"/>
          <w:szCs w:val="24"/>
          <w:highlight w:val="none"/>
          <w:lang w:val="en-US" w:eastAsia="zh-CN"/>
        </w:rPr>
        <w:t>响应</w:t>
      </w:r>
      <w:r>
        <w:rPr>
          <w:rFonts w:hint="eastAsia" w:ascii="仿宋" w:hAnsi="仿宋" w:eastAsia="仿宋" w:cs="仿宋"/>
          <w:b/>
          <w:bCs w:val="0"/>
          <w:color w:val="auto"/>
          <w:sz w:val="24"/>
          <w:szCs w:val="24"/>
          <w:highlight w:val="none"/>
        </w:rPr>
        <w:t>报价应包含相关一切</w:t>
      </w:r>
      <w:r>
        <w:rPr>
          <w:rFonts w:hint="eastAsia" w:ascii="仿宋" w:hAnsi="仿宋" w:eastAsia="仿宋" w:cs="仿宋"/>
          <w:b/>
          <w:bCs w:val="0"/>
          <w:color w:val="auto"/>
          <w:sz w:val="24"/>
          <w:szCs w:val="24"/>
          <w:highlight w:val="none"/>
          <w:lang w:eastAsia="zh-CN"/>
        </w:rPr>
        <w:t>费用</w:t>
      </w:r>
      <w:r>
        <w:rPr>
          <w:rFonts w:hint="eastAsia" w:ascii="仿宋" w:hAnsi="仿宋" w:eastAsia="仿宋" w:cs="仿宋"/>
          <w:b/>
          <w:bCs w:val="0"/>
          <w:color w:val="auto"/>
          <w:sz w:val="24"/>
          <w:szCs w:val="24"/>
          <w:highlight w:val="none"/>
          <w:lang w:val="en-US" w:eastAsia="zh-CN"/>
        </w:rPr>
        <w:t>在内的全费用综合单价，</w:t>
      </w:r>
      <w:r>
        <w:rPr>
          <w:rFonts w:hint="eastAsia" w:ascii="仿宋" w:hAnsi="仿宋" w:eastAsia="仿宋" w:cs="仿宋"/>
          <w:b/>
          <w:bCs w:val="0"/>
          <w:color w:val="auto"/>
          <w:sz w:val="24"/>
          <w:szCs w:val="24"/>
          <w:highlight w:val="none"/>
        </w:rPr>
        <w:t>中标单位在项目实施过程中发生</w:t>
      </w:r>
      <w:r>
        <w:rPr>
          <w:rFonts w:hint="eastAsia" w:ascii="仿宋" w:hAnsi="仿宋" w:eastAsia="仿宋" w:cs="仿宋"/>
          <w:b/>
          <w:bCs w:val="0"/>
          <w:color w:val="auto"/>
          <w:sz w:val="24"/>
          <w:szCs w:val="24"/>
          <w:highlight w:val="none"/>
          <w:lang w:eastAsia="zh-CN"/>
        </w:rPr>
        <w:t>的其他费用</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eastAsia="zh-CN"/>
        </w:rPr>
        <w:t>采购人</w:t>
      </w:r>
      <w:r>
        <w:rPr>
          <w:rFonts w:hint="eastAsia" w:ascii="仿宋" w:hAnsi="仿宋" w:eastAsia="仿宋" w:cs="仿宋"/>
          <w:b/>
          <w:bCs w:val="0"/>
          <w:color w:val="auto"/>
          <w:sz w:val="24"/>
          <w:szCs w:val="24"/>
          <w:highlight w:val="none"/>
        </w:rPr>
        <w:t>概不承担，采购人不另行支付在整体项目</w:t>
      </w:r>
      <w:r>
        <w:rPr>
          <w:rFonts w:hint="eastAsia" w:ascii="仿宋" w:hAnsi="仿宋" w:eastAsia="仿宋" w:cs="仿宋"/>
          <w:b/>
          <w:bCs w:val="0"/>
          <w:color w:val="auto"/>
          <w:sz w:val="24"/>
          <w:szCs w:val="24"/>
          <w:highlight w:val="none"/>
          <w:lang w:val="en-US" w:eastAsia="zh-CN"/>
        </w:rPr>
        <w:t>履行</w:t>
      </w:r>
      <w:r>
        <w:rPr>
          <w:rFonts w:hint="eastAsia" w:ascii="仿宋" w:hAnsi="仿宋" w:eastAsia="仿宋" w:cs="仿宋"/>
          <w:b/>
          <w:bCs w:val="0"/>
          <w:color w:val="auto"/>
          <w:sz w:val="24"/>
          <w:szCs w:val="24"/>
          <w:highlight w:val="none"/>
        </w:rPr>
        <w:t>过程中产生的其他费用。</w:t>
      </w:r>
    </w:p>
    <w:p w14:paraId="1FA60370">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本报价在报价有效期内固定不变，并在合同有效期内不受利率波动的影响。</w:t>
      </w:r>
    </w:p>
    <w:p w14:paraId="2B30ACB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（2）自接受报价书截止之日起</w:t>
      </w:r>
      <w:r>
        <w:rPr>
          <w:rFonts w:hint="eastAsia" w:ascii="仿宋" w:hAnsi="仿宋" w:eastAsia="仿宋" w:cs="仿宋"/>
          <w:b/>
          <w:bCs/>
          <w:sz w:val="24"/>
          <w:szCs w:val="24"/>
          <w:highlight w:val="none"/>
          <w:u w:val="single"/>
          <w:lang w:val="en-US" w:eastAsia="zh-CN"/>
        </w:rPr>
        <w:t>90</w:t>
      </w:r>
      <w:r>
        <w:rPr>
          <w:rFonts w:hint="eastAsia" w:ascii="仿宋" w:hAnsi="仿宋" w:eastAsia="仿宋" w:cs="仿宋"/>
          <w:sz w:val="24"/>
          <w:szCs w:val="24"/>
          <w:highlight w:val="none"/>
          <w:lang w:val="en-US" w:eastAsia="zh-CN"/>
        </w:rPr>
        <w:t>天内有效。</w:t>
      </w:r>
    </w:p>
    <w:p w14:paraId="2BDB65CD">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（3）我单位已详细阅读采购文件及有关的澄清/修改文件（若有的话），我方完全理解并同意放弃对这方面提出任何异议的权利。完全接受采购文件中所有要求及条款。</w:t>
      </w:r>
    </w:p>
    <w:p w14:paraId="00110B8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（4）</w:t>
      </w:r>
      <w:r>
        <w:rPr>
          <w:rFonts w:hint="eastAsia" w:ascii="仿宋" w:hAnsi="仿宋" w:eastAsia="仿宋" w:cs="仿宋"/>
          <w:sz w:val="24"/>
          <w:szCs w:val="24"/>
          <w:highlight w:val="none"/>
          <w:lang w:val="en-US" w:eastAsia="zh-CN"/>
        </w:rPr>
        <w:t>保证在被确定为成交供应商后忠实地执行与采购人所签署的合同，并承担合同规定的责任义务。</w:t>
      </w:r>
    </w:p>
    <w:p w14:paraId="62ACF12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1BC7F62E">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300CDD6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548401D3">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088DD23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28FE107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报价单位全称（公章）：                授权代表人（签字）：</w:t>
      </w:r>
    </w:p>
    <w:p w14:paraId="3588C5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default"/>
          <w:lang w:val="en-US"/>
        </w:rPr>
      </w:pPr>
      <w:r>
        <w:rPr>
          <w:rFonts w:hint="eastAsia" w:ascii="仿宋" w:hAnsi="仿宋" w:eastAsia="仿宋" w:cs="仿宋"/>
          <w:sz w:val="24"/>
          <w:szCs w:val="24"/>
          <w:highlight w:val="none"/>
          <w:lang w:val="en-US" w:eastAsia="zh-CN"/>
        </w:rPr>
        <w:t xml:space="preserve">日  期：  年  月  </w:t>
      </w:r>
      <w:r>
        <w:rPr>
          <w:rFonts w:hint="eastAsia" w:ascii="仿宋" w:hAnsi="仿宋" w:cs="仿宋"/>
          <w:sz w:val="24"/>
          <w:szCs w:val="24"/>
          <w:highlight w:val="none"/>
          <w:lang w:val="en-US" w:eastAsia="zh-CN"/>
        </w:rPr>
        <w:t>日</w:t>
      </w:r>
    </w:p>
    <w:p w14:paraId="48B3DF3F"/>
    <w:p w14:paraId="662F1791">
      <w:pPr>
        <w:pStyle w:val="2"/>
        <w:rPr>
          <w:rFonts w:hint="eastAsia"/>
          <w:lang w:val="en-US" w:eastAsia="zh-CN"/>
        </w:rPr>
      </w:pPr>
    </w:p>
    <w:p w14:paraId="467EAAE5">
      <w:pPr>
        <w:rPr>
          <w:rFonts w:hint="default"/>
          <w:lang w:val="en-US" w:eastAsia="zh-CN"/>
        </w:rPr>
      </w:pPr>
    </w:p>
    <w:p w14:paraId="2AFBC42A">
      <w:pPr>
        <w:keepNext w:val="0"/>
        <w:keepLines w:val="0"/>
        <w:pageBreakBefore w:val="0"/>
        <w:widowControl w:val="0"/>
        <w:kinsoku/>
        <w:wordWrap/>
        <w:overflowPunct/>
        <w:topLinePunct w:val="0"/>
        <w:autoSpaceDE/>
        <w:autoSpaceDN/>
        <w:bidi w:val="0"/>
        <w:adjustRightInd/>
        <w:snapToGrid/>
        <w:spacing w:line="440" w:lineRule="exact"/>
        <w:ind w:left="0" w:leftChars="0" w:right="0" w:firstLine="562" w:firstLineChars="200"/>
        <w:textAlignment w:val="auto"/>
        <w:outlineLvl w:val="9"/>
        <w:rPr>
          <w:rFonts w:hint="default" w:ascii="仿宋" w:hAnsi="仿宋" w:eastAsia="仿宋" w:cs="仿宋"/>
          <w:b/>
          <w:bCs/>
          <w:color w:val="auto"/>
          <w:sz w:val="28"/>
          <w:szCs w:val="28"/>
          <w:highlight w:val="none"/>
          <w:lang w:val="en-US" w:eastAsia="zh-CN"/>
        </w:rPr>
      </w:pPr>
    </w:p>
    <w:sectPr>
      <w:footerReference r:id="rId9" w:type="default"/>
      <w:pgSz w:w="11906" w:h="16838"/>
      <w:pgMar w:top="1800" w:right="1499" w:bottom="1800" w:left="200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EE4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F90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E78D4">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5731">
    <w:pPr>
      <w:pStyle w:val="11"/>
      <w:bidi w:val="0"/>
      <w:rPr>
        <w:rFonts w:hint="eastAsia"/>
        <w:lang w:val="en-US" w:eastAsia="zh-CN"/>
      </w:rPr>
    </w:pPr>
    <w:r>
      <w:rPr>
        <w:rFonts w:hint="eastAsia"/>
        <w:lang w:eastAsia="zh-CN"/>
      </w:rPr>
      <w:drawing>
        <wp:anchor distT="0" distB="0" distL="114300" distR="114300" simplePos="0" relativeHeight="251659264" behindDoc="1" locked="0" layoutInCell="1" allowOverlap="1">
          <wp:simplePos x="0" y="0"/>
          <wp:positionH relativeFrom="column">
            <wp:posOffset>3474720</wp:posOffset>
          </wp:positionH>
          <wp:positionV relativeFrom="paragraph">
            <wp:posOffset>-27305</wp:posOffset>
          </wp:positionV>
          <wp:extent cx="2405380" cy="313690"/>
          <wp:effectExtent l="0" t="0" r="13970" b="10160"/>
          <wp:wrapTight wrapText="bothSides">
            <wp:wrapPolygon>
              <wp:start x="513" y="0"/>
              <wp:lineTo x="0" y="4066"/>
              <wp:lineTo x="0" y="16266"/>
              <wp:lineTo x="342" y="20332"/>
              <wp:lineTo x="19844" y="20332"/>
              <wp:lineTo x="21383" y="20332"/>
              <wp:lineTo x="21383" y="1355"/>
              <wp:lineTo x="2737" y="0"/>
              <wp:lineTo x="513" y="0"/>
            </wp:wrapPolygon>
          </wp:wrapTight>
          <wp:docPr id="1" name="图片 3" descr="资源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资源 5"/>
                  <pic:cNvPicPr>
                    <a:picLocks noChangeAspect="1"/>
                  </pic:cNvPicPr>
                </pic:nvPicPr>
                <pic:blipFill>
                  <a:blip r:embed="rId1"/>
                  <a:stretch>
                    <a:fillRect/>
                  </a:stretch>
                </pic:blipFill>
                <pic:spPr>
                  <a:xfrm>
                    <a:off x="0" y="0"/>
                    <a:ext cx="2405380" cy="31369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937FB">
    <w:pPr>
      <w:pStyle w:val="7"/>
      <w:spacing w:line="14" w:lineRule="auto"/>
      <w:rPr>
        <w:sz w:val="2"/>
      </w:rPr>
    </w:pPr>
    <w:r>
      <w:rPr>
        <w:rFonts w:hint="eastAsia" w:eastAsia="仿宋_GB2312"/>
        <w:lang w:eastAsia="zh-CN"/>
      </w:rPr>
      <w:drawing>
        <wp:anchor distT="0" distB="0" distL="114300" distR="114300" simplePos="0" relativeHeight="251660288" behindDoc="1" locked="0" layoutInCell="1" allowOverlap="1">
          <wp:simplePos x="0" y="0"/>
          <wp:positionH relativeFrom="column">
            <wp:posOffset>3474720</wp:posOffset>
          </wp:positionH>
          <wp:positionV relativeFrom="paragraph">
            <wp:posOffset>-14605</wp:posOffset>
          </wp:positionV>
          <wp:extent cx="2405380" cy="313690"/>
          <wp:effectExtent l="0" t="0" r="13970" b="10160"/>
          <wp:wrapTight wrapText="bothSides">
            <wp:wrapPolygon>
              <wp:start x="513" y="0"/>
              <wp:lineTo x="0" y="4066"/>
              <wp:lineTo x="0" y="16266"/>
              <wp:lineTo x="342" y="20332"/>
              <wp:lineTo x="19844" y="20332"/>
              <wp:lineTo x="21383" y="20332"/>
              <wp:lineTo x="21383" y="1355"/>
              <wp:lineTo x="2737" y="0"/>
              <wp:lineTo x="513" y="0"/>
            </wp:wrapPolygon>
          </wp:wrapTight>
          <wp:docPr id="5" name="图片 3" descr="资源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资源 5"/>
                  <pic:cNvPicPr>
                    <a:picLocks noChangeAspect="1"/>
                  </pic:cNvPicPr>
                </pic:nvPicPr>
                <pic:blipFill>
                  <a:blip r:embed="rId1"/>
                  <a:stretch>
                    <a:fillRect/>
                  </a:stretch>
                </pic:blipFill>
                <pic:spPr>
                  <a:xfrm>
                    <a:off x="0" y="0"/>
                    <a:ext cx="2405380" cy="3136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0D05A"/>
    <w:multiLevelType w:val="singleLevel"/>
    <w:tmpl w:val="6120D05A"/>
    <w:lvl w:ilvl="0" w:tentative="0">
      <w:start w:val="2"/>
      <w:numFmt w:val="decimal"/>
      <w:suff w:val="nothing"/>
      <w:lvlText w:val="（%1）"/>
      <w:lvlJc w:val="left"/>
    </w:lvl>
  </w:abstractNum>
  <w:abstractNum w:abstractNumId="1">
    <w:nsid w:val="75A4D58B"/>
    <w:multiLevelType w:val="singleLevel"/>
    <w:tmpl w:val="75A4D58B"/>
    <w:lvl w:ilvl="0" w:tentative="0">
      <w:start w:val="5"/>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zY3NTU3YzM3NTNmNDBhMWZhMzg3ZTJmZTYxYjcifQ=="/>
  </w:docVars>
  <w:rsids>
    <w:rsidRoot w:val="00000000"/>
    <w:rsid w:val="02A65CBA"/>
    <w:rsid w:val="04B352D5"/>
    <w:rsid w:val="07C923BB"/>
    <w:rsid w:val="07D41FEF"/>
    <w:rsid w:val="152E0CE6"/>
    <w:rsid w:val="1A8B2040"/>
    <w:rsid w:val="1BDF0103"/>
    <w:rsid w:val="1F938E33"/>
    <w:rsid w:val="2189151E"/>
    <w:rsid w:val="21A6675B"/>
    <w:rsid w:val="24C26A96"/>
    <w:rsid w:val="25495AF0"/>
    <w:rsid w:val="25EF734F"/>
    <w:rsid w:val="27760EAE"/>
    <w:rsid w:val="27B722F5"/>
    <w:rsid w:val="2F4A43AB"/>
    <w:rsid w:val="2FD17D1F"/>
    <w:rsid w:val="33E32F48"/>
    <w:rsid w:val="39EDDACC"/>
    <w:rsid w:val="3BCF18CD"/>
    <w:rsid w:val="3D560C9D"/>
    <w:rsid w:val="40C40B65"/>
    <w:rsid w:val="43EB1B46"/>
    <w:rsid w:val="47DE4A04"/>
    <w:rsid w:val="48352037"/>
    <w:rsid w:val="4D0B101E"/>
    <w:rsid w:val="52786791"/>
    <w:rsid w:val="52B5156D"/>
    <w:rsid w:val="55DB7025"/>
    <w:rsid w:val="5A5E3F51"/>
    <w:rsid w:val="5B094B10"/>
    <w:rsid w:val="5C075CE8"/>
    <w:rsid w:val="5DE7E015"/>
    <w:rsid w:val="5F115501"/>
    <w:rsid w:val="615D67AA"/>
    <w:rsid w:val="65C454D8"/>
    <w:rsid w:val="6844014B"/>
    <w:rsid w:val="6BFF4475"/>
    <w:rsid w:val="709579ED"/>
    <w:rsid w:val="70B544EC"/>
    <w:rsid w:val="79563E5B"/>
    <w:rsid w:val="7ADC45FF"/>
    <w:rsid w:val="7AF72585"/>
    <w:rsid w:val="7DAB5969"/>
    <w:rsid w:val="7DEC6C5C"/>
    <w:rsid w:val="7FEEEBE1"/>
    <w:rsid w:val="8FF75124"/>
    <w:rsid w:val="9F7D448D"/>
    <w:rsid w:val="CFFBC4D6"/>
    <w:rsid w:val="D4FEEFF5"/>
    <w:rsid w:val="F55F2CC7"/>
    <w:rsid w:val="F5FF08FA"/>
    <w:rsid w:val="F7B8EF49"/>
    <w:rsid w:val="FEBB3186"/>
    <w:rsid w:val="FF3D3482"/>
    <w:rsid w:val="FF9FA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44" w:firstLineChars="200"/>
      <w:jc w:val="both"/>
    </w:pPr>
    <w:rPr>
      <w:rFonts w:eastAsia="仿宋" w:asciiTheme="minorAscii" w:hAnsiTheme="minorAscii" w:cstheme="minorBidi"/>
      <w:kern w:val="2"/>
      <w:sz w:val="24"/>
      <w:szCs w:val="24"/>
      <w:lang w:val="en-US" w:eastAsia="zh-CN" w:bidi="ar-SA"/>
    </w:rPr>
  </w:style>
  <w:style w:type="paragraph" w:styleId="3">
    <w:name w:val="heading 1"/>
    <w:basedOn w:val="1"/>
    <w:next w:val="1"/>
    <w:link w:val="19"/>
    <w:qFormat/>
    <w:uiPriority w:val="0"/>
    <w:pPr>
      <w:keepNext/>
      <w:keepLines/>
      <w:spacing w:beforeLines="0" w:beforeAutospacing="0" w:afterLines="0" w:afterAutospacing="0" w:line="520" w:lineRule="exact"/>
      <w:jc w:val="center"/>
      <w:outlineLvl w:val="0"/>
    </w:pPr>
    <w:rPr>
      <w:rFonts w:eastAsia="仿宋" w:asciiTheme="minorAscii" w:hAnsiTheme="minorAscii"/>
      <w:b/>
      <w:kern w:val="44"/>
      <w:sz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rPr>
  </w:style>
  <w:style w:type="paragraph" w:styleId="5">
    <w:name w:val="Normal Indent"/>
    <w:basedOn w:val="1"/>
    <w:next w:val="1"/>
    <w:qFormat/>
    <w:uiPriority w:val="99"/>
    <w:pPr>
      <w:ind w:firstLine="420" w:firstLineChars="200"/>
    </w:pPr>
    <w:rPr>
      <w:rFonts w:ascii="Calibri" w:hAnsi="Calibri" w:cs="Times New Roman"/>
      <w:kern w:val="2"/>
      <w:sz w:val="21"/>
    </w:rPr>
  </w:style>
  <w:style w:type="paragraph" w:styleId="6">
    <w:name w:val="annotation text"/>
    <w:basedOn w:val="1"/>
    <w:qFormat/>
    <w:uiPriority w:val="0"/>
    <w:pPr>
      <w:jc w:val="left"/>
    </w:pPr>
  </w:style>
  <w:style w:type="paragraph" w:styleId="7">
    <w:name w:val="Body Text"/>
    <w:basedOn w:val="1"/>
    <w:qFormat/>
    <w:uiPriority w:val="1"/>
    <w:pPr>
      <w:ind w:left="119"/>
    </w:pPr>
    <w:rPr>
      <w:rFonts w:ascii="宋体" w:hAnsi="宋体" w:eastAsia="宋体"/>
      <w:sz w:val="21"/>
      <w:szCs w:val="21"/>
    </w:rPr>
  </w:style>
  <w:style w:type="paragraph" w:styleId="8">
    <w:name w:val="Body Text Indent"/>
    <w:basedOn w:val="1"/>
    <w:qFormat/>
    <w:uiPriority w:val="0"/>
    <w:pPr>
      <w:spacing w:line="380" w:lineRule="exact"/>
      <w:ind w:firstLine="480"/>
    </w:pPr>
    <w:rPr>
      <w:rFonts w:eastAsia="方正书宋简体"/>
      <w:sz w:val="24"/>
      <w:szCs w:val="20"/>
    </w:rPr>
  </w:style>
  <w:style w:type="paragraph" w:styleId="9">
    <w:name w:val="Plain Text"/>
    <w:basedOn w:val="1"/>
    <w:qFormat/>
    <w:uiPriority w:val="99"/>
    <w:rPr>
      <w:rFonts w:ascii="宋体" w:hAnsi="Courier New"/>
      <w:kern w:val="0"/>
      <w:szCs w:val="20"/>
    </w:rPr>
  </w:style>
  <w:style w:type="paragraph" w:styleId="10">
    <w:name w:val="Body Text Indent 2"/>
    <w:basedOn w:val="1"/>
    <w:qFormat/>
    <w:uiPriority w:val="0"/>
    <w:pPr>
      <w:spacing w:after="120" w:afterLines="0" w:afterAutospacing="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Body Text First Indent"/>
    <w:basedOn w:val="7"/>
    <w:qFormat/>
    <w:uiPriority w:val="99"/>
    <w:pPr>
      <w:ind w:firstLine="420" w:firstLineChars="100"/>
    </w:pPr>
  </w:style>
  <w:style w:type="paragraph" w:styleId="15">
    <w:name w:val="Body Text First Indent 2"/>
    <w:basedOn w:val="8"/>
    <w:semiHidden/>
    <w:unhideWhenUsed/>
    <w:qFormat/>
    <w:uiPriority w:val="99"/>
    <w:pPr>
      <w:spacing w:after="120" w:line="240" w:lineRule="auto"/>
      <w:ind w:left="420" w:leftChars="200" w:firstLine="420" w:firstLineChars="200"/>
    </w:pPr>
    <w:rPr>
      <w:rFonts w:ascii="Times New Roman" w:hAnsi="Times New Roman" w:eastAsia="宋体" w:cs="Times New Roman"/>
      <w:kern w:val="0"/>
      <w:szCs w:val="24"/>
    </w:rPr>
  </w:style>
  <w:style w:type="character" w:styleId="18">
    <w:name w:val="page number"/>
    <w:basedOn w:val="17"/>
    <w:qFormat/>
    <w:uiPriority w:val="0"/>
  </w:style>
  <w:style w:type="character" w:customStyle="1" w:styleId="19">
    <w:name w:val="标题 1 Char"/>
    <w:link w:val="3"/>
    <w:qFormat/>
    <w:uiPriority w:val="0"/>
    <w:rPr>
      <w:rFonts w:eastAsia="仿宋" w:asciiTheme="minorAscii" w:hAnsiTheme="minorAscii"/>
      <w:b/>
      <w:kern w:val="44"/>
      <w:sz w:val="32"/>
    </w:rPr>
  </w:style>
  <w:style w:type="character" w:customStyle="1" w:styleId="20">
    <w:name w:val="font11"/>
    <w:basedOn w:val="17"/>
    <w:qFormat/>
    <w:uiPriority w:val="0"/>
    <w:rPr>
      <w:rFonts w:hint="eastAsia" w:ascii="宋体" w:hAnsi="宋体" w:eastAsia="宋体" w:cs="宋体"/>
      <w:color w:val="000000"/>
      <w:sz w:val="20"/>
      <w:szCs w:val="20"/>
      <w:u w:val="none"/>
    </w:rPr>
  </w:style>
  <w:style w:type="character" w:customStyle="1" w:styleId="21">
    <w:name w:val="font51"/>
    <w:basedOn w:val="17"/>
    <w:qFormat/>
    <w:uiPriority w:val="0"/>
    <w:rPr>
      <w:rFonts w:hint="eastAsia" w:ascii="宋体" w:hAnsi="宋体" w:eastAsia="宋体" w:cs="宋体"/>
      <w:b/>
      <w:bCs/>
      <w:color w:val="000000"/>
      <w:sz w:val="20"/>
      <w:szCs w:val="20"/>
      <w:u w:val="none"/>
    </w:rPr>
  </w:style>
  <w:style w:type="character" w:customStyle="1" w:styleId="22">
    <w:name w:val="font3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2924</Words>
  <Characters>3031</Characters>
  <Lines>0</Lines>
  <Paragraphs>0</Paragraphs>
  <TotalTime>1</TotalTime>
  <ScaleCrop>false</ScaleCrop>
  <LinksUpToDate>false</LinksUpToDate>
  <CharactersWithSpaces>3094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2024-06-12T14:43:00Z</dcterms:created>
  <dc:creator>zzc</dc:creator>
  <cp:lastModifiedBy>红日当头-_-#</cp:lastModifiedBy>
  <cp:lastPrinted>2025-03-01T10:05:00Z</cp:lastPrinted>
  <dcterms:modified xsi:type="dcterms:W3CDTF">2025-11-23T08:05:40Z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0E62BCF512324253B17F2FD2DA4237F8_12</vt:lpwstr>
  </property>
  <property fmtid="{D5CDD505-2E9C-101B-9397-08002B2CF9AE}" pid="4" name="KSOTemplateDocerSaveRecord">
    <vt:lpwstr>eyJoZGlkIjoiMjRkYTEzMmRkM2VlN2Q1MjQ0ZTM2NzllYTMxNzdhOWUiLCJ1c2VySWQiOiIyMjc3NjUwMzIifQ==</vt:lpwstr>
  </property>
</Properties>
</file>