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69EC">
      <w:pPr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8"/>
        </w:rPr>
        <w:t>《供应商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入库审核表</w:t>
      </w:r>
      <w:r>
        <w:rPr>
          <w:rFonts w:hint="eastAsia" w:ascii="仿宋_GB2312" w:hAnsi="仿宋_GB2312" w:eastAsia="仿宋_GB2312" w:cs="仿宋_GB2312"/>
          <w:sz w:val="32"/>
          <w:szCs w:val="28"/>
        </w:rPr>
        <w:t>》</w:t>
      </w:r>
    </w:p>
    <w:tbl>
      <w:tblPr>
        <w:tblStyle w:val="3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"/>
        <w:gridCol w:w="3027"/>
        <w:gridCol w:w="4724"/>
        <w:gridCol w:w="1283"/>
      </w:tblGrid>
      <w:tr w14:paraId="2C1A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供应商入库审核表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（审查编号：      ）</w:t>
            </w:r>
          </w:p>
        </w:tc>
      </w:tr>
      <w:tr w14:paraId="5A2B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</w:tr>
      <w:tr w14:paraId="4D7B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供应商类别：单一供应商/综合供应商</w:t>
            </w:r>
          </w:p>
        </w:tc>
        <w:tc>
          <w:tcPr>
            <w:tcW w:w="6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审查日期：</w:t>
            </w:r>
          </w:p>
        </w:tc>
      </w:tr>
      <w:tr w14:paraId="391E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92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类 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；          ；         </w:t>
            </w:r>
          </w:p>
        </w:tc>
      </w:tr>
      <w:tr w14:paraId="37F4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二、审查项目及要素</w:t>
            </w:r>
          </w:p>
        </w:tc>
      </w:tr>
      <w:tr w14:paraId="0DE1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审查标准及查验方式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审查情况</w:t>
            </w:r>
          </w:p>
        </w:tc>
      </w:tr>
      <w:tr w14:paraId="384B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一、基本资质</w:t>
            </w:r>
          </w:p>
          <w:p w14:paraId="0B0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营业执照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证照均在有效期内，信息一致且无涂改，经营范围需覆盖采购需求中的货物或者服务类别。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B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E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2.法定代表人身份证明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证明与法定代表人身份证信息一致，公章完整清晰。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B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B4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二、特许资质审查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1.行业许可证（如食品经营许可证、人力资源服务许可证等）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资质证书与供应商业务范围匹配且处于有效期。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8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D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2.特种行业审批文件（如危化品经营许可证、排污许可证）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无超范围经营或资质借用、挂靠等违规行为。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B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  <w:t>三、财务状况审查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1.财务报表（1-3年）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现金流稳定，无长期大额亏损或资不抵债风险。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E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5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2.银行资信证明或授信额度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银行资信评级≥BBB级，无恶意拖欠贷款记录。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6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  <w:t>四、经营状况审查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1.成立年限及主营业务占比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成立时间≥3年，主营业务占比≥70%。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B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2.近2年销售额及增长率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近2年销售额及增长率≥行业平均水平。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5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8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3.合同履约率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合同履约率≥95%。</w:t>
            </w:r>
            <w:bookmarkStart w:id="1" w:name="_GoBack"/>
            <w:bookmarkEnd w:id="1"/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D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  <w:t>五、服务能力审查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1.交付能力及售后服务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能按时完成采购需求，售后服务相应时间≤24小时。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B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2.技术团队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5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技术人员持证率≥80%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E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六、质量控制审查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质量管理体系（ISO 9001、IATF 16949等）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质量管理体系认证有效，近1年无重大质量事故。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0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C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七、合规与风险审查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1.行政处罚、侵权及信用记录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2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是否存在行政处罚记录，知识产权侵权，失信被执行人、重大税收违法案件当事人等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8A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2.关联关系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是否存在于库内供应商存在同类型业务关联关系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A1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OLE_LINK1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审查意见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不合格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成员签名：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组长</w:t>
            </w:r>
          </w:p>
          <w:p w14:paraId="6648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签名：</w:t>
            </w:r>
          </w:p>
        </w:tc>
      </w:tr>
      <w:bookmarkEnd w:id="0"/>
    </w:tbl>
    <w:p w14:paraId="183C1B5F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E2NmE0ZTE4OTNkZTFiZjI4NWM3ZWFhOWMwMDEifQ=="/>
  </w:docVars>
  <w:rsids>
    <w:rsidRoot w:val="0D9367B9"/>
    <w:rsid w:val="00CF0249"/>
    <w:rsid w:val="0A285FEF"/>
    <w:rsid w:val="0D9367B9"/>
    <w:rsid w:val="12E828A6"/>
    <w:rsid w:val="166668A9"/>
    <w:rsid w:val="17451C21"/>
    <w:rsid w:val="1C5D17BA"/>
    <w:rsid w:val="1E1578A8"/>
    <w:rsid w:val="265C2AE3"/>
    <w:rsid w:val="28D42E04"/>
    <w:rsid w:val="2BCC4267"/>
    <w:rsid w:val="33F24A86"/>
    <w:rsid w:val="352B4FC9"/>
    <w:rsid w:val="57C828E4"/>
    <w:rsid w:val="5F964E5F"/>
    <w:rsid w:val="63CF5DF4"/>
    <w:rsid w:val="6EAC2A78"/>
    <w:rsid w:val="6F235519"/>
    <w:rsid w:val="6F7A2580"/>
    <w:rsid w:val="6FB97C2B"/>
    <w:rsid w:val="764E7BB5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674</Characters>
  <Lines>0</Lines>
  <Paragraphs>0</Paragraphs>
  <TotalTime>91</TotalTime>
  <ScaleCrop>false</ScaleCrop>
  <LinksUpToDate>false</LinksUpToDate>
  <CharactersWithSpaces>740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2025-04-08T00:59:00Z</dcterms:created>
  <dc:creator>辉罗汉</dc:creator>
  <cp:lastModifiedBy>许浒</cp:lastModifiedBy>
  <dcterms:modified xsi:type="dcterms:W3CDTF">2025-07-10T03:35:28Z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C35AE96526A04289A88A7F472B5A23D9_13</vt:lpwstr>
  </property>
  <property fmtid="{D5CDD505-2E9C-101B-9397-08002B2CF9AE}" pid="4" name="KSOTemplateDocerSaveRecord">
    <vt:lpwstr>eyJoZGlkIjoiNDllZDMzZDczZDEyMzI3ZmJkYzU2MjExNDNiM2FjNWYiLCJ1c2VySWQiOiI3ODMwODA5MzkifQ==</vt:lpwstr>
  </property>
</Properties>
</file>